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A328FB" w:rsidP="0041609C">
      <w:pPr>
        <w:snapToGrid w:val="0"/>
        <w:jc w:val="center"/>
        <w:rPr>
          <w:rFonts w:ascii="黑体" w:eastAsia="黑体"/>
          <w:color w:val="FF0000"/>
          <w:spacing w:val="-40"/>
          <w:sz w:val="100"/>
          <w:szCs w:val="100"/>
        </w:rPr>
      </w:pPr>
      <w:r>
        <w:rPr>
          <w:rFonts w:ascii="黑体" w:eastAsia="黑体" w:cs="黑体" w:hint="eastAsia"/>
          <w:color w:val="FF0000"/>
          <w:spacing w:val="-40"/>
          <w:sz w:val="100"/>
          <w:szCs w:val="100"/>
        </w:rPr>
        <w:t>扬州市江都区教育局</w:t>
      </w:r>
    </w:p>
    <w:p w:rsidR="00A328FB" w:rsidRDefault="00A328FB" w:rsidP="00CE16B9">
      <w:pPr>
        <w:snapToGrid w:val="0"/>
        <w:spacing w:beforeLines="100" w:before="312"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扬江教人〔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328FB" w:rsidRDefault="00E726EA" w:rsidP="0041609C">
      <w:pPr>
        <w:spacing w:line="500" w:lineRule="exact"/>
        <w:jc w:val="center"/>
        <w:rPr>
          <w:rFonts w:eastAsia="楷体_GB2312"/>
          <w:sz w:val="30"/>
          <w:szCs w:val="30"/>
        </w:rPr>
      </w:pPr>
      <w:r>
        <w:rPr>
          <w:noProof/>
        </w:rPr>
        <w:pict>
          <v:line id="直线 2" o:spid="_x0000_s1026" style="position:absolute;left:0;text-align:left;z-index:1" from="0,15.6pt" to="441pt,15.6pt" strokecolor="red" strokeweight="2.25pt"/>
        </w:pict>
      </w:r>
    </w:p>
    <w:p w:rsidR="00A328FB" w:rsidRDefault="00A328FB" w:rsidP="00464B71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328FB" w:rsidRDefault="00A328FB" w:rsidP="00464B7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区教育局</w:t>
      </w:r>
      <w:r w:rsidRPr="00AA507D">
        <w:rPr>
          <w:rFonts w:eastAsia="方正小标宋简体" w:cs="方正小标宋简体" w:hint="eastAsia"/>
          <w:sz w:val="44"/>
          <w:szCs w:val="44"/>
        </w:rPr>
        <w:t>关于开展</w:t>
      </w:r>
      <w:r w:rsidRPr="00AA507D">
        <w:rPr>
          <w:rFonts w:eastAsia="方正小标宋简体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8</w:t>
      </w:r>
      <w:r w:rsidRPr="00AA507D">
        <w:rPr>
          <w:rFonts w:eastAsia="方正小标宋简体" w:cs="方正小标宋简体" w:hint="eastAsia"/>
          <w:sz w:val="44"/>
          <w:szCs w:val="44"/>
        </w:rPr>
        <w:t>－</w:t>
      </w:r>
      <w:r w:rsidRPr="00AA507D">
        <w:rPr>
          <w:rFonts w:eastAsia="方正小标宋简体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9</w:t>
      </w:r>
      <w:r>
        <w:rPr>
          <w:rFonts w:eastAsia="方正小标宋简体" w:cs="方正小标宋简体" w:hint="eastAsia"/>
          <w:sz w:val="44"/>
          <w:szCs w:val="44"/>
        </w:rPr>
        <w:t>学年省</w:t>
      </w:r>
      <w:r w:rsidRPr="00AA507D">
        <w:rPr>
          <w:rFonts w:eastAsia="方正小标宋简体" w:cs="方正小标宋简体" w:hint="eastAsia"/>
          <w:sz w:val="44"/>
          <w:szCs w:val="44"/>
        </w:rPr>
        <w:t>市特级教师</w:t>
      </w:r>
      <w:r>
        <w:rPr>
          <w:rFonts w:eastAsia="方正小标宋简体" w:cs="方正小标宋简体" w:hint="eastAsia"/>
          <w:sz w:val="44"/>
          <w:szCs w:val="44"/>
        </w:rPr>
        <w:t>和</w:t>
      </w:r>
      <w:r w:rsidRPr="00AA507D">
        <w:rPr>
          <w:rFonts w:eastAsia="方正小标宋简体" w:cs="方正小标宋简体" w:hint="eastAsia"/>
          <w:sz w:val="44"/>
          <w:szCs w:val="44"/>
        </w:rPr>
        <w:t>市</w:t>
      </w:r>
      <w:r>
        <w:rPr>
          <w:rFonts w:eastAsia="方正小标宋简体" w:cs="方正小标宋简体" w:hint="eastAsia"/>
          <w:sz w:val="44"/>
          <w:szCs w:val="44"/>
        </w:rPr>
        <w:t>级</w:t>
      </w:r>
      <w:r w:rsidRPr="00AA507D">
        <w:rPr>
          <w:rFonts w:eastAsia="方正小标宋简体" w:cs="方正小标宋简体" w:hint="eastAsia"/>
          <w:sz w:val="44"/>
          <w:szCs w:val="44"/>
        </w:rPr>
        <w:t>学科带头人、中青年教学骨干、教学能手业务考核工作的通知</w:t>
      </w:r>
    </w:p>
    <w:p w:rsidR="00A328FB" w:rsidRDefault="00A328FB" w:rsidP="00464B71">
      <w:pPr>
        <w:spacing w:line="560" w:lineRule="exact"/>
        <w:rPr>
          <w:rFonts w:eastAsia="仿宋_GB2312"/>
          <w:sz w:val="32"/>
          <w:szCs w:val="32"/>
        </w:rPr>
      </w:pPr>
    </w:p>
    <w:p w:rsidR="00A328FB" w:rsidRDefault="00A328FB" w:rsidP="00B43DB4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各镇中学、中心小学，各直属学校：</w:t>
      </w:r>
    </w:p>
    <w:p w:rsidR="00A328FB" w:rsidRPr="009F13BC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BC">
        <w:rPr>
          <w:rFonts w:ascii="仿宋_GB2312" w:eastAsia="仿宋_GB2312" w:cs="仿宋_GB2312" w:hint="eastAsia"/>
          <w:sz w:val="32"/>
          <w:szCs w:val="32"/>
        </w:rPr>
        <w:t>为进一步加强</w:t>
      </w:r>
      <w:r>
        <w:rPr>
          <w:rFonts w:ascii="仿宋_GB2312" w:eastAsia="仿宋_GB2312" w:cs="仿宋_GB2312" w:hint="eastAsia"/>
          <w:sz w:val="32"/>
          <w:szCs w:val="32"/>
        </w:rPr>
        <w:t>我区</w:t>
      </w:r>
      <w:r w:rsidRPr="009F13BC">
        <w:rPr>
          <w:rFonts w:ascii="仿宋_GB2312" w:eastAsia="仿宋_GB2312" w:cs="仿宋_GB2312" w:hint="eastAsia"/>
          <w:sz w:val="32"/>
          <w:szCs w:val="32"/>
        </w:rPr>
        <w:t>中小学骨干教师管理，加强骨干教师队伍建设充分发挥他们的示范、辐射作用，促进教师队伍整体水平提高，决定开展</w:t>
      </w:r>
      <w:r w:rsidRPr="009F13BC">
        <w:rPr>
          <w:rFonts w:ascii="仿宋_GB2312" w:eastAsia="仿宋_GB2312" w:cs="仿宋_GB2312"/>
          <w:sz w:val="32"/>
          <w:szCs w:val="32"/>
        </w:rPr>
        <w:t>2018</w:t>
      </w:r>
      <w:r w:rsidRPr="009F13BC">
        <w:rPr>
          <w:rFonts w:ascii="仿宋_GB2312" w:eastAsia="仿宋_GB2312" w:cs="仿宋_GB2312" w:hint="eastAsia"/>
          <w:sz w:val="32"/>
          <w:szCs w:val="32"/>
        </w:rPr>
        <w:t>－</w:t>
      </w:r>
      <w:r w:rsidRPr="009F13BC">
        <w:rPr>
          <w:rFonts w:ascii="仿宋_GB2312" w:eastAsia="仿宋_GB2312" w:cs="仿宋_GB2312"/>
          <w:sz w:val="32"/>
          <w:szCs w:val="32"/>
        </w:rPr>
        <w:t>2019</w:t>
      </w:r>
      <w:r w:rsidRPr="009F13BC">
        <w:rPr>
          <w:rFonts w:ascii="仿宋_GB2312" w:eastAsia="仿宋_GB2312" w:cs="仿宋_GB2312" w:hint="eastAsia"/>
          <w:sz w:val="32"/>
          <w:szCs w:val="32"/>
        </w:rPr>
        <w:t>学年全</w:t>
      </w:r>
      <w:r>
        <w:rPr>
          <w:rFonts w:ascii="仿宋_GB2312" w:eastAsia="仿宋_GB2312" w:cs="仿宋_GB2312" w:hint="eastAsia"/>
          <w:sz w:val="32"/>
          <w:szCs w:val="32"/>
        </w:rPr>
        <w:t>区</w:t>
      </w:r>
      <w:r w:rsidRPr="009F13BC">
        <w:rPr>
          <w:rFonts w:ascii="仿宋_GB2312" w:eastAsia="仿宋_GB2312" w:cs="仿宋_GB2312" w:hint="eastAsia"/>
          <w:sz w:val="32"/>
          <w:szCs w:val="32"/>
        </w:rPr>
        <w:t>中小学省市级特级教师</w:t>
      </w:r>
      <w:r>
        <w:rPr>
          <w:rFonts w:ascii="仿宋_GB2312" w:eastAsia="仿宋_GB2312" w:cs="仿宋_GB2312" w:hint="eastAsia"/>
          <w:sz w:val="32"/>
          <w:szCs w:val="32"/>
        </w:rPr>
        <w:t>、市特级班主任</w:t>
      </w:r>
      <w:r w:rsidRPr="009F13BC">
        <w:rPr>
          <w:rFonts w:ascii="仿宋_GB2312" w:eastAsia="仿宋_GB2312" w:cs="仿宋_GB2312" w:hint="eastAsia"/>
          <w:sz w:val="32"/>
          <w:szCs w:val="32"/>
        </w:rPr>
        <w:t>和市级学科带头人、中青年教学骨干、教学能手业务考核工作，现就有关事项通知如下：</w:t>
      </w:r>
    </w:p>
    <w:p w:rsidR="00A328FB" w:rsidRPr="00BE03C4" w:rsidRDefault="00A328FB" w:rsidP="00CE16B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03C4">
        <w:rPr>
          <w:rFonts w:eastAsia="黑体" w:cs="黑体" w:hint="eastAsia"/>
          <w:sz w:val="32"/>
          <w:szCs w:val="32"/>
        </w:rPr>
        <w:t>一、考核对象</w:t>
      </w:r>
      <w:r>
        <w:rPr>
          <w:rFonts w:eastAsia="黑体" w:cs="黑体" w:hint="eastAsia"/>
          <w:sz w:val="32"/>
          <w:szCs w:val="32"/>
        </w:rPr>
        <w:t>及办法</w:t>
      </w:r>
    </w:p>
    <w:p w:rsidR="00A328FB" w:rsidRPr="009F13BC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BC">
        <w:rPr>
          <w:rFonts w:ascii="仿宋_GB2312" w:eastAsia="仿宋_GB2312" w:cs="仿宋_GB2312" w:hint="eastAsia"/>
          <w:sz w:val="32"/>
          <w:szCs w:val="32"/>
        </w:rPr>
        <w:t>考核按照《扬州市教育教学名师管理考核办法》（扬教发〔</w:t>
      </w:r>
      <w:r w:rsidRPr="009F13BC">
        <w:rPr>
          <w:rFonts w:ascii="仿宋_GB2312" w:eastAsia="仿宋_GB2312" w:cs="仿宋_GB2312"/>
          <w:sz w:val="32"/>
          <w:szCs w:val="32"/>
        </w:rPr>
        <w:t>2018</w:t>
      </w:r>
      <w:r w:rsidRPr="009F13BC">
        <w:rPr>
          <w:rFonts w:ascii="仿宋_GB2312" w:eastAsia="仿宋_GB2312" w:cs="仿宋_GB2312" w:hint="eastAsia"/>
          <w:sz w:val="32"/>
          <w:szCs w:val="32"/>
        </w:rPr>
        <w:t>〕</w:t>
      </w:r>
      <w:r w:rsidRPr="009F13BC">
        <w:rPr>
          <w:rFonts w:ascii="仿宋_GB2312" w:eastAsia="仿宋_GB2312" w:cs="仿宋_GB2312"/>
          <w:sz w:val="32"/>
          <w:szCs w:val="32"/>
        </w:rPr>
        <w:t>55</w:t>
      </w:r>
      <w:r w:rsidRPr="009F13BC">
        <w:rPr>
          <w:rFonts w:ascii="仿宋_GB2312" w:eastAsia="仿宋_GB2312" w:cs="仿宋_GB2312" w:hint="eastAsia"/>
          <w:sz w:val="32"/>
          <w:szCs w:val="32"/>
        </w:rPr>
        <w:t>号）执行，考核起止时间为</w:t>
      </w:r>
      <w:r w:rsidRPr="009F13BC">
        <w:rPr>
          <w:rFonts w:ascii="仿宋_GB2312" w:eastAsia="仿宋_GB2312" w:cs="仿宋_GB2312"/>
          <w:sz w:val="32"/>
          <w:szCs w:val="32"/>
        </w:rPr>
        <w:t>2018</w:t>
      </w:r>
      <w:r w:rsidRPr="009F13BC">
        <w:rPr>
          <w:rFonts w:ascii="仿宋_GB2312" w:eastAsia="仿宋_GB2312" w:cs="仿宋_GB2312" w:hint="eastAsia"/>
          <w:sz w:val="32"/>
          <w:szCs w:val="32"/>
        </w:rPr>
        <w:t>年</w:t>
      </w:r>
      <w:r w:rsidRPr="009F13BC">
        <w:rPr>
          <w:rFonts w:ascii="仿宋_GB2312" w:eastAsia="仿宋_GB2312" w:cs="仿宋_GB2312"/>
          <w:sz w:val="32"/>
          <w:szCs w:val="32"/>
        </w:rPr>
        <w:t>7</w:t>
      </w:r>
      <w:r w:rsidRPr="009F13BC">
        <w:rPr>
          <w:rFonts w:ascii="仿宋_GB2312" w:eastAsia="仿宋_GB2312" w:cs="仿宋_GB2312" w:hint="eastAsia"/>
          <w:sz w:val="32"/>
          <w:szCs w:val="32"/>
        </w:rPr>
        <w:t>月</w:t>
      </w:r>
      <w:r w:rsidRPr="009F13BC">
        <w:rPr>
          <w:rFonts w:ascii="仿宋_GB2312" w:eastAsia="仿宋_GB2312" w:cs="仿宋_GB2312"/>
          <w:sz w:val="32"/>
          <w:szCs w:val="32"/>
        </w:rPr>
        <w:t>1</w:t>
      </w:r>
      <w:r w:rsidRPr="009F13BC">
        <w:rPr>
          <w:rFonts w:ascii="仿宋_GB2312" w:eastAsia="仿宋_GB2312" w:cs="仿宋_GB2312" w:hint="eastAsia"/>
          <w:sz w:val="32"/>
          <w:szCs w:val="32"/>
        </w:rPr>
        <w:t>日至</w:t>
      </w:r>
      <w:r w:rsidRPr="009F13BC">
        <w:rPr>
          <w:rFonts w:ascii="仿宋_GB2312" w:eastAsia="仿宋_GB2312" w:cs="仿宋_GB2312"/>
          <w:sz w:val="32"/>
          <w:szCs w:val="32"/>
        </w:rPr>
        <w:t>2019</w:t>
      </w:r>
      <w:r w:rsidRPr="009F13BC">
        <w:rPr>
          <w:rFonts w:ascii="仿宋_GB2312" w:eastAsia="仿宋_GB2312" w:cs="仿宋_GB2312" w:hint="eastAsia"/>
          <w:sz w:val="32"/>
          <w:szCs w:val="32"/>
        </w:rPr>
        <w:t>年</w:t>
      </w:r>
      <w:r w:rsidRPr="009F13BC">
        <w:rPr>
          <w:rFonts w:ascii="仿宋_GB2312" w:eastAsia="仿宋_GB2312" w:cs="仿宋_GB2312"/>
          <w:sz w:val="32"/>
          <w:szCs w:val="32"/>
        </w:rPr>
        <w:t>6</w:t>
      </w:r>
      <w:r w:rsidRPr="009F13BC">
        <w:rPr>
          <w:rFonts w:ascii="仿宋_GB2312" w:eastAsia="仿宋_GB2312" w:cs="仿宋_GB2312" w:hint="eastAsia"/>
          <w:sz w:val="32"/>
          <w:szCs w:val="32"/>
        </w:rPr>
        <w:t>月</w:t>
      </w:r>
      <w:r w:rsidRPr="009F13BC">
        <w:rPr>
          <w:rFonts w:ascii="仿宋_GB2312" w:eastAsia="仿宋_GB2312" w:cs="仿宋_GB2312"/>
          <w:sz w:val="32"/>
          <w:szCs w:val="32"/>
        </w:rPr>
        <w:t>30</w:t>
      </w:r>
      <w:r w:rsidRPr="009F13BC">
        <w:rPr>
          <w:rFonts w:ascii="仿宋_GB2312" w:eastAsia="仿宋_GB2312" w:cs="仿宋_GB2312" w:hint="eastAsia"/>
          <w:sz w:val="32"/>
          <w:szCs w:val="32"/>
        </w:rPr>
        <w:t>日。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</w:t>
      </w:r>
      <w:r w:rsidRPr="00AA507D">
        <w:rPr>
          <w:rFonts w:eastAsia="黑体" w:cs="黑体" w:hint="eastAsia"/>
          <w:sz w:val="32"/>
          <w:szCs w:val="32"/>
        </w:rPr>
        <w:t>考核工作要求</w:t>
      </w:r>
    </w:p>
    <w:p w:rsidR="00A328FB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BC">
        <w:rPr>
          <w:rFonts w:ascii="仿宋_GB2312" w:eastAsia="仿宋_GB2312" w:cs="仿宋_GB2312" w:hint="eastAsia"/>
          <w:sz w:val="32"/>
          <w:szCs w:val="32"/>
        </w:rPr>
        <w:t>各学校要充分认识开展骨干教师业务考核工作的重要意义，加强宣传，认真组织。要通过业务考核工作，进一步加强骨干教师队伍建设，促进教育教学质量效益的全面提</w:t>
      </w:r>
      <w:r w:rsidRPr="009F13BC">
        <w:rPr>
          <w:rFonts w:ascii="仿宋_GB2312" w:eastAsia="仿宋_GB2312" w:cs="仿宋_GB2312" w:hint="eastAsia"/>
          <w:sz w:val="32"/>
          <w:szCs w:val="32"/>
        </w:rPr>
        <w:lastRenderedPageBreak/>
        <w:t>升。</w:t>
      </w:r>
    </w:p>
    <w:p w:rsidR="00A328FB" w:rsidRDefault="00A328FB" w:rsidP="004329AB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D64A8E">
        <w:t xml:space="preserve">    </w:t>
      </w:r>
      <w:r>
        <w:t xml:space="preserve">  </w:t>
      </w:r>
      <w:r w:rsidRPr="009F13BC"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各骨干教师要高度重视年度考核工作，将考核作为个人年度工作的深入总结和一次回头看</w:t>
      </w:r>
      <w:r>
        <w:rPr>
          <w:rFonts w:ascii="宋体" w:hAnsi="宋体" w:cs="宋体" w:hint="eastAsia"/>
          <w:sz w:val="32"/>
          <w:szCs w:val="32"/>
        </w:rPr>
        <w:t>。（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兼具</w:t>
      </w:r>
      <w:r w:rsidRPr="00DE24E9">
        <w:rPr>
          <w:rFonts w:ascii="仿宋_GB2312" w:eastAsia="仿宋_GB2312" w:cs="仿宋_GB2312" w:hint="eastAsia"/>
          <w:sz w:val="32"/>
          <w:szCs w:val="32"/>
        </w:rPr>
        <w:t>市特级班主任和</w:t>
      </w:r>
      <w:r>
        <w:rPr>
          <w:rFonts w:ascii="仿宋_GB2312" w:eastAsia="仿宋_GB2312" w:cs="仿宋_GB2312" w:hint="eastAsia"/>
          <w:sz w:val="32"/>
          <w:szCs w:val="32"/>
        </w:rPr>
        <w:t>学科</w:t>
      </w:r>
      <w:r w:rsidRPr="00DE24E9">
        <w:rPr>
          <w:rFonts w:ascii="仿宋_GB2312" w:eastAsia="仿宋_GB2312" w:cs="仿宋_GB2312" w:hint="eastAsia"/>
          <w:sz w:val="32"/>
          <w:szCs w:val="32"/>
        </w:rPr>
        <w:t>骨干称号的教师，</w:t>
      </w:r>
      <w:r>
        <w:rPr>
          <w:rFonts w:ascii="仿宋_GB2312" w:eastAsia="仿宋_GB2312" w:cs="仿宋_GB2312" w:hint="eastAsia"/>
          <w:sz w:val="32"/>
          <w:szCs w:val="32"/>
        </w:rPr>
        <w:t>考核当年</w:t>
      </w:r>
      <w:r w:rsidRPr="00DE24E9">
        <w:rPr>
          <w:rFonts w:ascii="仿宋_GB2312" w:eastAsia="仿宋_GB2312" w:cs="仿宋_GB2312" w:hint="eastAsia"/>
          <w:sz w:val="32"/>
          <w:szCs w:val="32"/>
        </w:rPr>
        <w:t>担任班主任的，按市特级班主任考核，否则按</w:t>
      </w:r>
      <w:r>
        <w:rPr>
          <w:rFonts w:ascii="仿宋_GB2312" w:eastAsia="仿宋_GB2312" w:cs="仿宋_GB2312" w:hint="eastAsia"/>
          <w:sz w:val="32"/>
          <w:szCs w:val="32"/>
        </w:rPr>
        <w:t>学科</w:t>
      </w:r>
      <w:r w:rsidRPr="00DE24E9">
        <w:rPr>
          <w:rFonts w:ascii="仿宋_GB2312" w:eastAsia="仿宋_GB2312" w:cs="仿宋_GB2312" w:hint="eastAsia"/>
          <w:sz w:val="32"/>
          <w:szCs w:val="32"/>
        </w:rPr>
        <w:t>骨干称号考核</w:t>
      </w:r>
      <w:r>
        <w:rPr>
          <w:rFonts w:ascii="仿宋_GB2312" w:eastAsia="仿宋_GB2312" w:cs="仿宋_GB2312" w:hint="eastAsia"/>
          <w:sz w:val="32"/>
          <w:szCs w:val="32"/>
        </w:rPr>
        <w:t>。（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A74A0A">
        <w:rPr>
          <w:rFonts w:ascii="仿宋_GB2312" w:eastAsia="仿宋_GB2312" w:cs="仿宋_GB2312" w:hint="eastAsia"/>
          <w:sz w:val="32"/>
          <w:szCs w:val="32"/>
        </w:rPr>
        <w:t>具有特级教师等学科骨干称号的教研员，材料归为教研员类别考核。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）各骨干教师要</w:t>
      </w:r>
      <w:r>
        <w:rPr>
          <w:rFonts w:eastAsia="仿宋_GB2312" w:cs="仿宋_GB2312" w:hint="eastAsia"/>
          <w:sz w:val="32"/>
          <w:szCs w:val="32"/>
        </w:rPr>
        <w:t>规范报送考核相关材料，材料扫描以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cs="仿宋_GB2312" w:hint="eastAsia"/>
          <w:sz w:val="32"/>
          <w:szCs w:val="32"/>
        </w:rPr>
        <w:t>版竖式呈现，确保字迹清晰、表格规范、真实完整。</w:t>
      </w:r>
    </w:p>
    <w:p w:rsidR="00A328FB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44F6">
        <w:rPr>
          <w:rFonts w:eastAsia="仿宋_GB2312"/>
          <w:sz w:val="32"/>
          <w:szCs w:val="32"/>
        </w:rPr>
        <w:t>2.</w:t>
      </w:r>
      <w:r w:rsidRPr="009144F6">
        <w:rPr>
          <w:rFonts w:eastAsia="仿宋_GB2312" w:cs="仿宋_GB2312" w:hint="eastAsia"/>
          <w:sz w:val="32"/>
          <w:szCs w:val="32"/>
        </w:rPr>
        <w:t>各学校（幼儿园）是</w:t>
      </w:r>
      <w:r w:rsidRPr="007213A2">
        <w:rPr>
          <w:rFonts w:eastAsia="仿宋_GB2312" w:cs="仿宋_GB2312" w:hint="eastAsia"/>
          <w:sz w:val="32"/>
          <w:szCs w:val="32"/>
        </w:rPr>
        <w:t>骨干教师</w:t>
      </w:r>
      <w:r w:rsidRPr="009144F6">
        <w:rPr>
          <w:rFonts w:eastAsia="仿宋_GB2312" w:cs="仿宋_GB2312" w:hint="eastAsia"/>
          <w:sz w:val="32"/>
          <w:szCs w:val="32"/>
        </w:rPr>
        <w:t>年度考核</w:t>
      </w:r>
      <w:r w:rsidRPr="007213A2">
        <w:rPr>
          <w:rFonts w:eastAsia="仿宋_GB2312" w:cs="仿宋_GB2312" w:hint="eastAsia"/>
          <w:sz w:val="32"/>
          <w:szCs w:val="32"/>
        </w:rPr>
        <w:t>工作</w:t>
      </w:r>
      <w:r w:rsidRPr="009144F6">
        <w:rPr>
          <w:rFonts w:eastAsia="仿宋_GB2312" w:cs="仿宋_GB2312" w:hint="eastAsia"/>
          <w:sz w:val="32"/>
          <w:szCs w:val="32"/>
        </w:rPr>
        <w:t>的第一责任主体，</w:t>
      </w:r>
      <w:r>
        <w:rPr>
          <w:rFonts w:ascii="仿宋_GB2312" w:eastAsia="仿宋_GB2312" w:cs="仿宋_GB2312" w:hint="eastAsia"/>
          <w:sz w:val="32"/>
          <w:szCs w:val="32"/>
        </w:rPr>
        <w:t>要根据考核文件要求，</w:t>
      </w:r>
      <w:r w:rsidRPr="009F13BC">
        <w:rPr>
          <w:rFonts w:ascii="仿宋_GB2312" w:eastAsia="仿宋_GB2312" w:cs="仿宋_GB2312" w:hint="eastAsia"/>
          <w:sz w:val="32"/>
          <w:szCs w:val="32"/>
        </w:rPr>
        <w:t>成立考核小组，制定考</w:t>
      </w:r>
      <w:r>
        <w:rPr>
          <w:rFonts w:ascii="仿宋_GB2312" w:eastAsia="仿宋_GB2312" w:cs="仿宋_GB2312" w:hint="eastAsia"/>
          <w:sz w:val="32"/>
          <w:szCs w:val="32"/>
        </w:rPr>
        <w:t>核</w:t>
      </w:r>
      <w:r w:rsidRPr="009F13BC">
        <w:rPr>
          <w:rFonts w:ascii="仿宋_GB2312" w:eastAsia="仿宋_GB2312" w:cs="仿宋_GB2312" w:hint="eastAsia"/>
          <w:sz w:val="32"/>
          <w:szCs w:val="32"/>
        </w:rPr>
        <w:t>细则，</w:t>
      </w:r>
      <w:r>
        <w:rPr>
          <w:rFonts w:ascii="仿宋_GB2312" w:eastAsia="仿宋_GB2312" w:cs="仿宋_GB2312" w:hint="eastAsia"/>
          <w:sz w:val="32"/>
          <w:szCs w:val="32"/>
        </w:rPr>
        <w:t>对骨干教师进行严格公正考核。（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）要做好民主测评和</w:t>
      </w:r>
      <w:r w:rsidRPr="009F13BC">
        <w:rPr>
          <w:rFonts w:ascii="仿宋_GB2312" w:eastAsia="仿宋_GB2312" w:cs="仿宋_GB2312" w:hint="eastAsia"/>
          <w:sz w:val="32"/>
          <w:szCs w:val="32"/>
        </w:rPr>
        <w:t>教学质量</w:t>
      </w:r>
      <w:r>
        <w:rPr>
          <w:rFonts w:ascii="仿宋_GB2312" w:eastAsia="仿宋_GB2312" w:cs="仿宋_GB2312" w:hint="eastAsia"/>
          <w:sz w:val="32"/>
          <w:szCs w:val="32"/>
        </w:rPr>
        <w:t>认定工作</w:t>
      </w:r>
      <w:r w:rsidRPr="009F13BC">
        <w:rPr>
          <w:rFonts w:ascii="仿宋_GB2312" w:eastAsia="仿宋_GB2312" w:cs="仿宋_GB2312" w:hint="eastAsia"/>
          <w:sz w:val="32"/>
          <w:szCs w:val="32"/>
        </w:rPr>
        <w:t>，其中</w:t>
      </w:r>
      <w:r>
        <w:rPr>
          <w:rFonts w:ascii="仿宋_GB2312" w:eastAsia="仿宋_GB2312" w:cs="仿宋_GB2312" w:hint="eastAsia"/>
          <w:sz w:val="32"/>
          <w:szCs w:val="32"/>
        </w:rPr>
        <w:t>教学质量</w:t>
      </w:r>
      <w:r w:rsidRPr="009F13BC">
        <w:rPr>
          <w:rFonts w:ascii="仿宋_GB2312" w:eastAsia="仿宋_GB2312" w:cs="仿宋_GB2312" w:hint="eastAsia"/>
          <w:sz w:val="32"/>
          <w:szCs w:val="32"/>
        </w:rPr>
        <w:t>优秀者不超过学校骨干教师总量的</w:t>
      </w:r>
      <w:r w:rsidRPr="009F13BC">
        <w:rPr>
          <w:rFonts w:ascii="仿宋_GB2312" w:eastAsia="仿宋_GB2312" w:cs="仿宋_GB2312"/>
          <w:sz w:val="32"/>
          <w:szCs w:val="32"/>
        </w:rPr>
        <w:t>60%</w:t>
      </w:r>
      <w:r>
        <w:rPr>
          <w:rFonts w:ascii="仿宋_GB2312" w:eastAsia="仿宋_GB2312" w:cs="仿宋_GB2312" w:hint="eastAsia"/>
          <w:sz w:val="32"/>
          <w:szCs w:val="32"/>
        </w:rPr>
        <w:t>。（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）做好</w:t>
      </w:r>
      <w:r>
        <w:rPr>
          <w:rFonts w:eastAsia="仿宋_GB2312" w:cs="仿宋_GB2312" w:hint="eastAsia"/>
          <w:sz w:val="32"/>
          <w:szCs w:val="32"/>
        </w:rPr>
        <w:t>骨干教师考核材料把关工作，确保考核材料准确、完整、规范。</w:t>
      </w:r>
      <w:r w:rsidRPr="00E50377">
        <w:rPr>
          <w:rFonts w:ascii="仿宋_GB2312" w:eastAsia="仿宋_GB2312" w:cs="仿宋_GB2312" w:hint="eastAsia"/>
          <w:sz w:val="32"/>
          <w:szCs w:val="32"/>
        </w:rPr>
        <w:t>学校</w:t>
      </w:r>
      <w:r>
        <w:rPr>
          <w:rFonts w:ascii="仿宋_GB2312" w:eastAsia="仿宋_GB2312" w:cs="仿宋_GB2312" w:hint="eastAsia"/>
          <w:sz w:val="32"/>
          <w:szCs w:val="32"/>
        </w:rPr>
        <w:t>要</w:t>
      </w:r>
      <w:r w:rsidRPr="00E50377">
        <w:rPr>
          <w:rFonts w:ascii="仿宋_GB2312" w:eastAsia="仿宋_GB2312" w:cs="仿宋_GB2312" w:hint="eastAsia"/>
          <w:sz w:val="32"/>
          <w:szCs w:val="32"/>
        </w:rPr>
        <w:t>安排专人对电子材料和纸质原件进行审核验证，出具证明，负责人签名，并加盖公章确保材料真实。（</w:t>
      </w:r>
      <w:r w:rsidRPr="00E50377">
        <w:rPr>
          <w:rFonts w:ascii="仿宋_GB2312" w:eastAsia="仿宋_GB2312" w:cs="仿宋_GB2312"/>
          <w:sz w:val="32"/>
          <w:szCs w:val="32"/>
        </w:rPr>
        <w:t>3</w:t>
      </w:r>
      <w:r w:rsidRPr="00E50377">
        <w:rPr>
          <w:rFonts w:ascii="仿宋_GB2312" w:eastAsia="仿宋_GB2312" w:cs="仿宋_GB2312" w:hint="eastAsia"/>
          <w:sz w:val="32"/>
          <w:szCs w:val="32"/>
        </w:rPr>
        <w:t>）做好校级公示工作，公示内容为考核对象所填报的《</w:t>
      </w:r>
      <w:r w:rsidRPr="00F312D8">
        <w:rPr>
          <w:rFonts w:eastAsia="仿宋_GB2312" w:cs="仿宋_GB2312" w:hint="eastAsia"/>
          <w:sz w:val="32"/>
          <w:szCs w:val="32"/>
          <w:u w:val="single"/>
        </w:rPr>
        <w:t>业务考核表》</w:t>
      </w:r>
      <w:r>
        <w:rPr>
          <w:rFonts w:eastAsia="仿宋_GB2312" w:cs="仿宋_GB2312" w:hint="eastAsia"/>
          <w:sz w:val="32"/>
          <w:szCs w:val="32"/>
          <w:u w:val="single"/>
        </w:rPr>
        <w:t>、学校骨干教师教学实绩考核等第汇总表</w:t>
      </w:r>
      <w:r>
        <w:rPr>
          <w:rFonts w:eastAsia="仿宋_GB2312" w:cs="仿宋_GB2312" w:hint="eastAsia"/>
          <w:sz w:val="32"/>
          <w:szCs w:val="32"/>
        </w:rPr>
        <w:t>。（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）</w:t>
      </w:r>
      <w:r w:rsidRPr="00AA507D">
        <w:rPr>
          <w:rFonts w:eastAsia="仿宋_GB2312" w:cs="仿宋_GB2312" w:hint="eastAsia"/>
          <w:sz w:val="32"/>
          <w:szCs w:val="32"/>
        </w:rPr>
        <w:t>要保存好考核</w:t>
      </w:r>
      <w:r>
        <w:rPr>
          <w:rFonts w:eastAsia="仿宋_GB2312" w:cs="仿宋_GB2312" w:hint="eastAsia"/>
          <w:sz w:val="32"/>
          <w:szCs w:val="32"/>
        </w:rPr>
        <w:t>人员</w:t>
      </w:r>
      <w:r w:rsidRPr="00AA507D">
        <w:rPr>
          <w:rFonts w:eastAsia="仿宋_GB2312" w:cs="仿宋_GB2312" w:hint="eastAsia"/>
          <w:sz w:val="32"/>
          <w:szCs w:val="32"/>
        </w:rPr>
        <w:t>的原始材料，建立业绩档案。</w:t>
      </w:r>
    </w:p>
    <w:p w:rsidR="00A328FB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Ansi="仿宋_GB2312"/>
          <w:kern w:val="0"/>
          <w:sz w:val="32"/>
          <w:szCs w:val="32"/>
        </w:rPr>
        <w:t>3.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区教育局将</w:t>
      </w:r>
      <w:r>
        <w:rPr>
          <w:rFonts w:ascii="仿宋_GB2312" w:eastAsia="仿宋_GB2312" w:cs="仿宋_GB2312" w:hint="eastAsia"/>
          <w:sz w:val="32"/>
          <w:szCs w:val="32"/>
        </w:rPr>
        <w:t>进一步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精细考核流程管理。（</w:t>
      </w:r>
      <w:r>
        <w:rPr>
          <w:rFonts w:eastAsia="仿宋_GB2312" w:hAnsi="仿宋_GB2312"/>
          <w:kern w:val="0"/>
          <w:sz w:val="32"/>
          <w:szCs w:val="32"/>
        </w:rPr>
        <w:t>1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）教研员实行独立考核。（</w:t>
      </w:r>
      <w:r>
        <w:rPr>
          <w:rFonts w:eastAsia="仿宋_GB2312" w:hAnsi="仿宋_GB2312"/>
          <w:kern w:val="0"/>
          <w:sz w:val="32"/>
          <w:szCs w:val="32"/>
        </w:rPr>
        <w:t>2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）除教研员外，按骨干教师层级，分教学能手、中青年教学骨干、学科带头人、特级教师（班主任）四个层次进行。（</w:t>
      </w:r>
      <w:r>
        <w:rPr>
          <w:rFonts w:eastAsia="仿宋_GB2312" w:hAnsi="仿宋_GB2312"/>
          <w:kern w:val="0"/>
          <w:sz w:val="32"/>
          <w:szCs w:val="32"/>
        </w:rPr>
        <w:t>3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）每个层级按学前、小学、初中、高中分段进行。（</w:t>
      </w:r>
      <w:r>
        <w:rPr>
          <w:rFonts w:eastAsia="仿宋_GB2312" w:hAnsi="仿宋_GB2312"/>
          <w:kern w:val="0"/>
          <w:sz w:val="32"/>
          <w:szCs w:val="32"/>
        </w:rPr>
        <w:t>4</w:t>
      </w:r>
      <w:r>
        <w:rPr>
          <w:rFonts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eastAsia="仿宋_GB2312" w:hAnsi="仿宋_GB2312" w:cs="仿宋_GB2312" w:hint="eastAsia"/>
          <w:sz w:val="32"/>
          <w:szCs w:val="32"/>
        </w:rPr>
        <w:t>骨干教师考核结果，区级</w:t>
      </w:r>
      <w:r w:rsidRPr="00B33EED">
        <w:rPr>
          <w:rFonts w:eastAsia="仿宋_GB2312" w:hAnsi="仿宋_GB2312" w:cs="仿宋_GB2312" w:hint="eastAsia"/>
          <w:sz w:val="32"/>
          <w:szCs w:val="32"/>
        </w:rPr>
        <w:t>评价等第原则上</w:t>
      </w:r>
      <w:r w:rsidRPr="00B33EED">
        <w:rPr>
          <w:rFonts w:eastAsia="仿宋_GB2312" w:hAnsi="仿宋_GB2312" w:cs="仿宋_GB2312" w:hint="eastAsia"/>
          <w:sz w:val="32"/>
          <w:szCs w:val="32"/>
        </w:rPr>
        <w:lastRenderedPageBreak/>
        <w:t>不高于所在单位评价等第</w:t>
      </w:r>
      <w:r>
        <w:rPr>
          <w:rFonts w:eastAsia="仿宋_GB2312" w:hAnsi="仿宋_GB2312" w:cs="仿宋_GB2312" w:hint="eastAsia"/>
          <w:sz w:val="32"/>
          <w:szCs w:val="32"/>
        </w:rPr>
        <w:t>，区级考核拟</w:t>
      </w:r>
      <w:r w:rsidRPr="00B33EED">
        <w:rPr>
          <w:rFonts w:eastAsia="仿宋_GB2312" w:hAnsi="仿宋_GB2312" w:cs="仿宋_GB2312" w:hint="eastAsia"/>
          <w:sz w:val="32"/>
          <w:szCs w:val="32"/>
        </w:rPr>
        <w:t>推荐为</w:t>
      </w:r>
      <w:r w:rsidRPr="00B33EED">
        <w:rPr>
          <w:rFonts w:eastAsia="仿宋_GB2312"/>
          <w:sz w:val="32"/>
          <w:szCs w:val="32"/>
        </w:rPr>
        <w:t>“</w:t>
      </w:r>
      <w:r w:rsidRPr="00B33EED">
        <w:rPr>
          <w:rFonts w:eastAsia="仿宋_GB2312" w:hAnsi="仿宋_GB2312" w:cs="仿宋_GB2312" w:hint="eastAsia"/>
          <w:sz w:val="32"/>
          <w:szCs w:val="32"/>
        </w:rPr>
        <w:t>优秀</w:t>
      </w:r>
      <w:r w:rsidRPr="00B33EED">
        <w:rPr>
          <w:rFonts w:eastAsia="仿宋_GB2312"/>
          <w:sz w:val="32"/>
          <w:szCs w:val="32"/>
        </w:rPr>
        <w:t>”</w:t>
      </w:r>
      <w:r w:rsidRPr="00B33EED">
        <w:rPr>
          <w:rFonts w:eastAsia="仿宋_GB2312" w:hAnsi="仿宋_GB2312" w:cs="仿宋_GB2312" w:hint="eastAsia"/>
          <w:sz w:val="32"/>
          <w:szCs w:val="32"/>
        </w:rPr>
        <w:t>的市学科带头人、市中青年教学骨干、市教学能手</w:t>
      </w:r>
      <w:r>
        <w:rPr>
          <w:rFonts w:eastAsia="仿宋_GB2312" w:hAnsi="仿宋_GB2312" w:cs="仿宋_GB2312" w:hint="eastAsia"/>
          <w:sz w:val="32"/>
          <w:szCs w:val="32"/>
        </w:rPr>
        <w:t>，按学段及名师类别均不超过</w:t>
      </w:r>
      <w:r>
        <w:rPr>
          <w:rFonts w:eastAsia="仿宋_GB2312" w:hAnsi="仿宋_GB2312"/>
          <w:sz w:val="32"/>
          <w:szCs w:val="32"/>
        </w:rPr>
        <w:t>1</w:t>
      </w:r>
      <w:r w:rsidRPr="00B33EED">
        <w:rPr>
          <w:rFonts w:eastAsia="仿宋_GB2312"/>
          <w:sz w:val="32"/>
          <w:szCs w:val="32"/>
        </w:rPr>
        <w:t>2%</w:t>
      </w:r>
      <w:r>
        <w:rPr>
          <w:rFonts w:eastAsia="仿宋_GB2312" w:cs="仿宋_GB2312" w:hint="eastAsia"/>
          <w:sz w:val="32"/>
          <w:szCs w:val="32"/>
        </w:rPr>
        <w:t>（直接认定为“优秀”的除外）</w:t>
      </w:r>
      <w:r>
        <w:rPr>
          <w:rFonts w:eastAsia="仿宋_GB2312" w:hAnsi="仿宋_GB2312" w:cs="仿宋_GB2312" w:hint="eastAsia"/>
          <w:sz w:val="32"/>
          <w:szCs w:val="32"/>
        </w:rPr>
        <w:t>，</w:t>
      </w:r>
      <w:r w:rsidRPr="007213A2">
        <w:rPr>
          <w:rFonts w:eastAsia="仿宋_GB2312" w:hAnsi="仿宋_GB2312" w:cs="仿宋_GB2312" w:hint="eastAsia"/>
          <w:sz w:val="32"/>
          <w:szCs w:val="32"/>
        </w:rPr>
        <w:t>特级教师</w:t>
      </w:r>
      <w:r>
        <w:rPr>
          <w:rFonts w:eastAsia="仿宋_GB2312" w:hAnsi="仿宋_GB2312" w:cs="仿宋_GB2312" w:hint="eastAsia"/>
          <w:sz w:val="32"/>
          <w:szCs w:val="32"/>
        </w:rPr>
        <w:t>区</w:t>
      </w:r>
      <w:r w:rsidRPr="007213A2">
        <w:rPr>
          <w:rFonts w:eastAsia="仿宋_GB2312" w:hAnsi="仿宋_GB2312" w:cs="仿宋_GB2312" w:hint="eastAsia"/>
          <w:sz w:val="32"/>
          <w:szCs w:val="32"/>
        </w:rPr>
        <w:t>级考核优秀比例不受此限制。</w:t>
      </w:r>
    </w:p>
    <w:p w:rsidR="00A328FB" w:rsidRPr="005301BD" w:rsidRDefault="00A328FB" w:rsidP="004329AB">
      <w:pPr>
        <w:spacing w:line="560" w:lineRule="exact"/>
        <w:ind w:firstLine="640"/>
        <w:rPr>
          <w:rFonts w:eastAsia="仿宋_GB2312" w:hAnsi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 w:rsidRPr="00AA507D">
        <w:rPr>
          <w:rFonts w:eastAsia="仿宋_GB2312" w:cs="仿宋_GB2312" w:hint="eastAsia"/>
          <w:sz w:val="32"/>
          <w:szCs w:val="32"/>
        </w:rPr>
        <w:t>为确保考核工作的公平、公正、公开，校级、</w:t>
      </w:r>
      <w:r>
        <w:rPr>
          <w:rFonts w:eastAsia="仿宋_GB2312" w:cs="仿宋_GB2312" w:hint="eastAsia"/>
          <w:sz w:val="32"/>
          <w:szCs w:val="32"/>
        </w:rPr>
        <w:t>区</w:t>
      </w:r>
      <w:r w:rsidRPr="00AA507D">
        <w:rPr>
          <w:rFonts w:eastAsia="仿宋_GB2312" w:cs="仿宋_GB2312" w:hint="eastAsia"/>
          <w:sz w:val="32"/>
          <w:szCs w:val="32"/>
        </w:rPr>
        <w:t>级均须在相应的校园网和教育网进行公示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A328FB" w:rsidRDefault="00A328FB" w:rsidP="00CE16B9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5</w:t>
      </w:r>
      <w:r w:rsidRPr="008215A2">
        <w:rPr>
          <w:rFonts w:eastAsia="仿宋_GB2312" w:hAnsi="仿宋_GB2312"/>
          <w:sz w:val="32"/>
          <w:szCs w:val="32"/>
        </w:rPr>
        <w:t>.</w:t>
      </w:r>
      <w:r>
        <w:rPr>
          <w:rFonts w:eastAsia="仿宋_GB2312" w:hAnsi="仿宋_GB2312" w:cs="仿宋_GB2312" w:hint="eastAsia"/>
          <w:sz w:val="32"/>
          <w:szCs w:val="32"/>
        </w:rPr>
        <w:t>市教育局将对未报送至市级考核的骨干教师进行抽查，各校做好原始材料的保存备查工作。</w:t>
      </w:r>
    </w:p>
    <w:p w:rsidR="00A328FB" w:rsidRPr="006F4E37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6F4E37">
        <w:rPr>
          <w:rFonts w:ascii="仿宋_GB2312" w:eastAsia="仿宋_GB2312" w:cs="仿宋_GB2312" w:hint="eastAsia"/>
          <w:sz w:val="32"/>
          <w:szCs w:val="32"/>
        </w:rPr>
        <w:t>各学校对于考核中发现的优秀典型，要及时进行宣传报</w:t>
      </w:r>
      <w:r w:rsidRPr="000A1C0B">
        <w:rPr>
          <w:rFonts w:ascii="仿宋_GB2312" w:eastAsia="仿宋_GB2312" w:cs="仿宋_GB2312" w:hint="eastAsia"/>
          <w:sz w:val="32"/>
          <w:szCs w:val="32"/>
        </w:rPr>
        <w:t>道</w:t>
      </w:r>
      <w:r w:rsidRPr="006F4E37">
        <w:rPr>
          <w:rFonts w:ascii="仿宋_GB2312" w:eastAsia="仿宋_GB2312" w:cs="仿宋_GB2312" w:hint="eastAsia"/>
          <w:sz w:val="32"/>
          <w:szCs w:val="32"/>
        </w:rPr>
        <w:t>，引导广大教师向他们学习，塑造教师群体的良好形象。</w:t>
      </w:r>
    </w:p>
    <w:p w:rsidR="00A328FB" w:rsidRDefault="00A328FB" w:rsidP="00CE16B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150DCB">
        <w:rPr>
          <w:rFonts w:eastAsia="黑体" w:cs="黑体" w:hint="eastAsia"/>
          <w:sz w:val="32"/>
          <w:szCs w:val="32"/>
        </w:rPr>
        <w:t>三、材料报送要求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各学校报送的</w:t>
      </w:r>
      <w:r>
        <w:rPr>
          <w:rFonts w:eastAsia="仿宋_GB2312" w:cs="仿宋_GB2312" w:hint="eastAsia"/>
          <w:b/>
          <w:bCs/>
          <w:sz w:val="32"/>
          <w:szCs w:val="32"/>
        </w:rPr>
        <w:t>纸质材料</w:t>
      </w:r>
      <w:r w:rsidRPr="00ED5DF1">
        <w:rPr>
          <w:rFonts w:eastAsia="仿宋_GB2312" w:cs="仿宋_GB2312" w:hint="eastAsia"/>
          <w:sz w:val="32"/>
          <w:szCs w:val="32"/>
        </w:rPr>
        <w:t>为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）《业务考核表》（正反打印，不得超过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页，附件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）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）《考核情况汇总表》（附件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）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）《未参加考核人员信息统计表》（没有此类人员的学校报加盖公章的空表）</w:t>
      </w:r>
    </w:p>
    <w:p w:rsidR="00A328FB" w:rsidRDefault="00A328FB" w:rsidP="00CE16B9">
      <w:pPr>
        <w:spacing w:line="5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电子材料</w:t>
      </w:r>
      <w:r w:rsidRPr="00ED5DF1">
        <w:rPr>
          <w:rFonts w:eastAsia="仿宋_GB2312" w:cs="仿宋_GB2312" w:hint="eastAsia"/>
          <w:sz w:val="32"/>
          <w:szCs w:val="32"/>
        </w:rPr>
        <w:t>为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）校级考核结果公示截图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）《考核情况汇总表》（附件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）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）《未参加考核人员信息统计表》（没有此类人员的学校不需提交电子档）</w:t>
      </w:r>
    </w:p>
    <w:p w:rsidR="00A328FB" w:rsidRDefault="00A328FB" w:rsidP="00CE16B9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）个人专业发展佐证材料（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 w:cs="仿宋_GB2312" w:hint="eastAsia"/>
          <w:sz w:val="32"/>
          <w:szCs w:val="32"/>
        </w:rPr>
        <w:t>扫描件）</w:t>
      </w:r>
    </w:p>
    <w:p w:rsidR="00A328FB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A507D">
        <w:rPr>
          <w:rFonts w:eastAsia="仿宋_GB2312" w:cs="仿宋_GB2312" w:hint="eastAsia"/>
          <w:sz w:val="32"/>
          <w:szCs w:val="32"/>
        </w:rPr>
        <w:t>个人专业发展佐证材料报送内容可参照下列要求</w:t>
      </w:r>
      <w:r>
        <w:rPr>
          <w:rFonts w:eastAsia="仿宋_GB2312" w:cs="仿宋_GB2312" w:hint="eastAsia"/>
          <w:sz w:val="32"/>
          <w:szCs w:val="32"/>
        </w:rPr>
        <w:t>，依次排列</w:t>
      </w:r>
      <w:r w:rsidRPr="00AA507D">
        <w:rPr>
          <w:rFonts w:eastAsia="仿宋_GB2312" w:cs="仿宋_GB2312" w:hint="eastAsia"/>
          <w:sz w:val="32"/>
          <w:szCs w:val="32"/>
        </w:rPr>
        <w:t>：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 </w:t>
      </w:r>
      <w:r>
        <w:rPr>
          <w:rFonts w:eastAsia="仿宋_GB2312" w:cs="仿宋_GB2312" w:hint="eastAsia"/>
          <w:sz w:val="32"/>
          <w:szCs w:val="32"/>
        </w:rPr>
        <w:t>个人佐证材料目录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 w:rsidRPr="00AA507D">
        <w:rPr>
          <w:rFonts w:eastAsia="仿宋_GB2312" w:cs="仿宋_GB2312" w:hint="eastAsia"/>
          <w:sz w:val="32"/>
          <w:szCs w:val="32"/>
        </w:rPr>
        <w:t>．学校审验电子稿和原件相符的证明材料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AA507D">
        <w:rPr>
          <w:rFonts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 xml:space="preserve"> </w:t>
      </w:r>
      <w:r w:rsidRPr="00AA507D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 w:rsidRPr="00AA507D">
        <w:rPr>
          <w:rFonts w:eastAsia="仿宋_GB2312" w:cs="仿宋_GB2312" w:hint="eastAsia"/>
          <w:sz w:val="32"/>
          <w:szCs w:val="32"/>
        </w:rPr>
        <w:t>年度考核表或考核结果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AA507D">
        <w:rPr>
          <w:rFonts w:eastAsia="仿宋_GB2312" w:cs="仿宋_GB2312" w:hint="eastAsia"/>
          <w:sz w:val="32"/>
          <w:szCs w:val="32"/>
        </w:rPr>
        <w:t>．</w:t>
      </w:r>
      <w:r w:rsidRPr="00AA507D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8-2019</w:t>
      </w:r>
      <w:r>
        <w:rPr>
          <w:rFonts w:eastAsia="仿宋_GB2312" w:cs="仿宋_GB2312" w:hint="eastAsia"/>
          <w:sz w:val="32"/>
          <w:szCs w:val="32"/>
        </w:rPr>
        <w:t>学</w:t>
      </w:r>
      <w:r w:rsidRPr="00AA507D">
        <w:rPr>
          <w:rFonts w:eastAsia="仿宋_GB2312" w:cs="仿宋_GB2312" w:hint="eastAsia"/>
          <w:sz w:val="32"/>
          <w:szCs w:val="32"/>
        </w:rPr>
        <w:t>年度综合表彰证书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AA507D">
        <w:rPr>
          <w:rFonts w:eastAsia="仿宋_GB2312" w:cs="仿宋_GB2312" w:hint="eastAsia"/>
          <w:sz w:val="32"/>
          <w:szCs w:val="32"/>
        </w:rPr>
        <w:t>．担任班主任工作</w:t>
      </w:r>
      <w:r>
        <w:rPr>
          <w:rFonts w:eastAsia="仿宋_GB2312" w:cs="仿宋_GB2312" w:hint="eastAsia"/>
          <w:sz w:val="32"/>
          <w:szCs w:val="32"/>
        </w:rPr>
        <w:t>及相关管理工作</w:t>
      </w:r>
      <w:r w:rsidRPr="00AA507D">
        <w:rPr>
          <w:rFonts w:eastAsia="仿宋_GB2312" w:cs="仿宋_GB2312" w:hint="eastAsia"/>
          <w:sz w:val="32"/>
          <w:szCs w:val="32"/>
        </w:rPr>
        <w:t>的证明材料</w:t>
      </w:r>
      <w:r>
        <w:rPr>
          <w:rFonts w:eastAsia="仿宋_GB2312" w:cs="仿宋_GB2312" w:hint="eastAsia"/>
          <w:sz w:val="32"/>
          <w:szCs w:val="32"/>
        </w:rPr>
        <w:t>和获奖证书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AA507D">
        <w:rPr>
          <w:rFonts w:eastAsia="仿宋_GB2312" w:cs="仿宋_GB2312" w:hint="eastAsia"/>
          <w:sz w:val="32"/>
          <w:szCs w:val="32"/>
        </w:rPr>
        <w:t>．一年内学生对教学工作满意度调查统计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AA507D">
        <w:rPr>
          <w:rFonts w:eastAsia="仿宋_GB2312" w:cs="仿宋_GB2312" w:hint="eastAsia"/>
          <w:sz w:val="32"/>
          <w:szCs w:val="32"/>
        </w:rPr>
        <w:t>．反映个人教学实绩的证明材料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AA507D">
        <w:rPr>
          <w:rFonts w:eastAsia="仿宋_GB2312" w:cs="仿宋_GB2312" w:hint="eastAsia"/>
          <w:sz w:val="32"/>
          <w:szCs w:val="32"/>
        </w:rPr>
        <w:t>．参加教学类竞赛获奖证书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 w:rsidRPr="00AA507D">
        <w:rPr>
          <w:rFonts w:eastAsia="仿宋_GB2312" w:cs="仿宋_GB2312" w:hint="eastAsia"/>
          <w:sz w:val="32"/>
          <w:szCs w:val="32"/>
        </w:rPr>
        <w:t>．指导学生参加规定的学科竞赛获奖证书及指导教师证明材料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 w:rsidRPr="00AA507D">
        <w:rPr>
          <w:rFonts w:eastAsia="仿宋_GB2312" w:cs="仿宋_GB2312" w:hint="eastAsia"/>
          <w:sz w:val="32"/>
          <w:szCs w:val="32"/>
        </w:rPr>
        <w:t>．参加课题研究的课题申请书、批准文件、本人承担的任务材料</w:t>
      </w:r>
      <w:r>
        <w:rPr>
          <w:rFonts w:eastAsia="仿宋_GB2312" w:cs="仿宋_GB2312" w:hint="eastAsia"/>
          <w:sz w:val="32"/>
          <w:szCs w:val="32"/>
        </w:rPr>
        <w:t>（含</w:t>
      </w:r>
      <w:r w:rsidRPr="00AA507D">
        <w:rPr>
          <w:rFonts w:eastAsia="仿宋_GB2312" w:cs="仿宋_GB2312" w:hint="eastAsia"/>
          <w:sz w:val="32"/>
          <w:szCs w:val="32"/>
        </w:rPr>
        <w:t>开题或结题证书、结题鉴定书</w:t>
      </w:r>
      <w:r>
        <w:rPr>
          <w:rFonts w:eastAsia="仿宋_GB2312" w:cs="仿宋_GB2312" w:hint="eastAsia"/>
          <w:sz w:val="32"/>
          <w:szCs w:val="32"/>
        </w:rPr>
        <w:t>）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 w:rsidRPr="00AA507D">
        <w:rPr>
          <w:rFonts w:eastAsia="仿宋_GB2312" w:cs="仿宋_GB2312" w:hint="eastAsia"/>
          <w:sz w:val="32"/>
          <w:szCs w:val="32"/>
        </w:rPr>
        <w:t>．一年内发表文章或获奖文章（发表文章须提供封面、目录、版权页</w:t>
      </w:r>
      <w:r>
        <w:rPr>
          <w:rFonts w:eastAsia="仿宋_GB2312" w:cs="仿宋_GB2312" w:hint="eastAsia"/>
          <w:sz w:val="32"/>
          <w:szCs w:val="32"/>
        </w:rPr>
        <w:t>、</w:t>
      </w:r>
      <w:r w:rsidRPr="00AA507D">
        <w:rPr>
          <w:rFonts w:eastAsia="仿宋_GB2312" w:cs="仿宋_GB2312" w:hint="eastAsia"/>
          <w:sz w:val="32"/>
          <w:szCs w:val="32"/>
        </w:rPr>
        <w:t>文章页</w:t>
      </w:r>
      <w:r w:rsidRPr="000F5708">
        <w:rPr>
          <w:rFonts w:eastAsia="仿宋_GB2312" w:cs="仿宋_GB2312" w:hint="eastAsia"/>
          <w:sz w:val="32"/>
          <w:szCs w:val="32"/>
        </w:rPr>
        <w:t>和知网查询页</w:t>
      </w:r>
      <w:r w:rsidRPr="00AA507D">
        <w:rPr>
          <w:rFonts w:eastAsia="仿宋_GB2312" w:cs="仿宋_GB2312" w:hint="eastAsia"/>
          <w:sz w:val="32"/>
          <w:szCs w:val="32"/>
        </w:rPr>
        <w:t>）</w:t>
      </w:r>
    </w:p>
    <w:p w:rsidR="00A328FB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A507D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2</w:t>
      </w:r>
      <w:r w:rsidRPr="00AA507D">
        <w:rPr>
          <w:rFonts w:eastAsia="仿宋_GB2312" w:cs="仿宋_GB2312" w:hint="eastAsia"/>
          <w:sz w:val="32"/>
          <w:szCs w:val="32"/>
        </w:rPr>
        <w:t>．一年内公开教学或讲座证明，</w:t>
      </w:r>
      <w:r w:rsidRPr="00AA507D">
        <w:rPr>
          <w:rFonts w:eastAsia="仿宋_GB2312"/>
          <w:sz w:val="32"/>
          <w:szCs w:val="32"/>
        </w:rPr>
        <w:t>1</w:t>
      </w:r>
      <w:r w:rsidRPr="00AA507D">
        <w:rPr>
          <w:rFonts w:eastAsia="仿宋_GB2312" w:cs="仿宋_GB2312" w:hint="eastAsia"/>
          <w:sz w:val="32"/>
          <w:szCs w:val="32"/>
        </w:rPr>
        <w:t>～</w:t>
      </w:r>
      <w:r w:rsidRPr="00AA507D">
        <w:rPr>
          <w:rFonts w:eastAsia="仿宋_GB2312"/>
          <w:sz w:val="32"/>
          <w:szCs w:val="32"/>
        </w:rPr>
        <w:t>2</w:t>
      </w:r>
      <w:r w:rsidRPr="00AA507D">
        <w:rPr>
          <w:rFonts w:eastAsia="仿宋_GB2312" w:cs="仿宋_GB2312" w:hint="eastAsia"/>
          <w:sz w:val="32"/>
          <w:szCs w:val="32"/>
        </w:rPr>
        <w:t>份讲稿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 w:rsidRPr="00AA507D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“特级教师牵手乡村行动”送教佐证材料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A507D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4</w:t>
      </w:r>
      <w:r w:rsidRPr="00AA507D">
        <w:rPr>
          <w:rFonts w:eastAsia="仿宋_GB2312" w:cs="仿宋_GB2312" w:hint="eastAsia"/>
          <w:sz w:val="32"/>
          <w:szCs w:val="32"/>
        </w:rPr>
        <w:t>．指导青年教师或拜师任务书、听课笔记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 w:rsidRPr="00AA507D">
        <w:rPr>
          <w:rFonts w:eastAsia="仿宋_GB2312" w:cs="仿宋_GB2312" w:hint="eastAsia"/>
          <w:sz w:val="32"/>
          <w:szCs w:val="32"/>
        </w:rPr>
        <w:t>．参加各类培训的</w:t>
      </w:r>
      <w:r>
        <w:rPr>
          <w:rFonts w:eastAsia="仿宋_GB2312" w:cs="仿宋_GB2312" w:hint="eastAsia"/>
          <w:sz w:val="32"/>
          <w:szCs w:val="32"/>
        </w:rPr>
        <w:t>佐证材料（江苏教师培训管理系统截图）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 w:rsidRPr="00AA507D">
        <w:rPr>
          <w:rFonts w:eastAsia="仿宋_GB2312" w:cs="仿宋_GB2312" w:hint="eastAsia"/>
          <w:sz w:val="32"/>
          <w:szCs w:val="32"/>
        </w:rPr>
        <w:t>．个人阅读提升的读书笔记、读后感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 w:rsidRPr="00AA507D">
        <w:rPr>
          <w:rFonts w:eastAsia="仿宋_GB2312" w:cs="仿宋_GB2312" w:hint="eastAsia"/>
          <w:sz w:val="32"/>
          <w:szCs w:val="32"/>
        </w:rPr>
        <w:t>．其他证明材料。</w:t>
      </w:r>
    </w:p>
    <w:p w:rsidR="00A328FB" w:rsidRPr="00AA507D" w:rsidRDefault="00A328FB" w:rsidP="00CE16B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F5708">
        <w:rPr>
          <w:rFonts w:eastAsia="仿宋_GB2312" w:cs="仿宋_GB2312" w:hint="eastAsia"/>
          <w:sz w:val="32"/>
          <w:szCs w:val="32"/>
        </w:rPr>
        <w:t>以上个人专业发展佐证材料</w:t>
      </w:r>
      <w:r>
        <w:rPr>
          <w:rFonts w:eastAsia="仿宋_GB2312" w:cs="仿宋_GB2312" w:hint="eastAsia"/>
          <w:sz w:val="32"/>
          <w:szCs w:val="32"/>
        </w:rPr>
        <w:t>全部提供电子版，考核表“页码”栏须与</w:t>
      </w:r>
      <w:r w:rsidRPr="00E21000">
        <w:rPr>
          <w:rFonts w:eastAsia="仿宋_GB2312"/>
          <w:sz w:val="32"/>
          <w:szCs w:val="32"/>
        </w:rPr>
        <w:t>PDF</w:t>
      </w:r>
      <w:r>
        <w:rPr>
          <w:rFonts w:eastAsia="仿宋_GB2312" w:cs="仿宋_GB2312" w:hint="eastAsia"/>
          <w:sz w:val="32"/>
          <w:szCs w:val="32"/>
        </w:rPr>
        <w:t>文档相对应。电子材料制作</w:t>
      </w:r>
      <w:r w:rsidRPr="00AA507D">
        <w:rPr>
          <w:rFonts w:eastAsia="仿宋_GB2312" w:cs="仿宋_GB2312" w:hint="eastAsia"/>
          <w:sz w:val="32"/>
          <w:szCs w:val="32"/>
        </w:rPr>
        <w:t>可用手机扫描软件（如</w:t>
      </w:r>
      <w:r w:rsidRPr="00AA507D">
        <w:rPr>
          <w:rFonts w:eastAsia="仿宋_GB2312"/>
          <w:sz w:val="32"/>
          <w:szCs w:val="32"/>
        </w:rPr>
        <w:t>“</w:t>
      </w:r>
      <w:r w:rsidRPr="00AA507D">
        <w:rPr>
          <w:rFonts w:eastAsia="仿宋_GB2312" w:cs="仿宋_GB2312" w:hint="eastAsia"/>
          <w:sz w:val="32"/>
          <w:szCs w:val="32"/>
        </w:rPr>
        <w:t>扫描全能王</w:t>
      </w:r>
      <w:r w:rsidRPr="00AA507D">
        <w:rPr>
          <w:rFonts w:eastAsia="仿宋_GB2312"/>
          <w:sz w:val="32"/>
          <w:szCs w:val="32"/>
        </w:rPr>
        <w:t>”</w:t>
      </w:r>
      <w:r w:rsidRPr="00AA507D">
        <w:rPr>
          <w:rFonts w:eastAsia="仿宋_GB2312" w:cs="仿宋_GB2312" w:hint="eastAsia"/>
          <w:sz w:val="32"/>
          <w:szCs w:val="32"/>
        </w:rPr>
        <w:t>），拍照后生成</w:t>
      </w:r>
      <w:r w:rsidRPr="00E21000">
        <w:rPr>
          <w:rFonts w:eastAsia="仿宋_GB2312"/>
          <w:sz w:val="32"/>
          <w:szCs w:val="32"/>
        </w:rPr>
        <w:t>PDF</w:t>
      </w:r>
      <w:r w:rsidRPr="00AA507D">
        <w:rPr>
          <w:rFonts w:eastAsia="仿宋_GB2312" w:cs="仿宋_GB2312" w:hint="eastAsia"/>
          <w:sz w:val="32"/>
          <w:szCs w:val="32"/>
        </w:rPr>
        <w:t>格式文件，其</w:t>
      </w:r>
      <w:r w:rsidRPr="00AA507D">
        <w:rPr>
          <w:rFonts w:eastAsia="仿宋_GB2312" w:cs="仿宋_GB2312" w:hint="eastAsia"/>
          <w:sz w:val="32"/>
          <w:szCs w:val="32"/>
        </w:rPr>
        <w:lastRenderedPageBreak/>
        <w:t>中听课笔记和读书笔记，须提供学校出具的检查证明（扫描件），证明听课节数、读书笔记篇数，同时提交</w:t>
      </w:r>
      <w:r w:rsidRPr="00AA507D">
        <w:rPr>
          <w:rFonts w:eastAsia="仿宋_GB2312"/>
          <w:sz w:val="32"/>
          <w:szCs w:val="32"/>
        </w:rPr>
        <w:t>3</w:t>
      </w:r>
      <w:r w:rsidRPr="00AA507D">
        <w:rPr>
          <w:rFonts w:eastAsia="仿宋_GB2312" w:cs="仿宋_GB2312" w:hint="eastAsia"/>
          <w:sz w:val="32"/>
          <w:szCs w:val="32"/>
        </w:rPr>
        <w:t>篇代表性听课笔记和</w:t>
      </w:r>
      <w:r w:rsidRPr="00AA507D">
        <w:rPr>
          <w:rFonts w:eastAsia="仿宋_GB2312"/>
          <w:sz w:val="32"/>
          <w:szCs w:val="32"/>
        </w:rPr>
        <w:t>3</w:t>
      </w:r>
      <w:r w:rsidRPr="00AA507D">
        <w:rPr>
          <w:rFonts w:eastAsia="仿宋_GB2312" w:cs="仿宋_GB2312" w:hint="eastAsia"/>
          <w:sz w:val="32"/>
          <w:szCs w:val="32"/>
        </w:rPr>
        <w:t>篇读书笔记扫描电子稿（不超过</w:t>
      </w:r>
      <w:r w:rsidRPr="00AA507D">
        <w:rPr>
          <w:rFonts w:eastAsia="仿宋_GB2312"/>
          <w:sz w:val="32"/>
          <w:szCs w:val="32"/>
        </w:rPr>
        <w:t>10</w:t>
      </w:r>
      <w:r w:rsidRPr="00AA507D">
        <w:rPr>
          <w:rFonts w:eastAsia="仿宋_GB2312" w:cs="仿宋_GB2312" w:hint="eastAsia"/>
          <w:sz w:val="32"/>
          <w:szCs w:val="32"/>
        </w:rPr>
        <w:t>页）。</w:t>
      </w:r>
      <w:r w:rsidRPr="00E21000">
        <w:rPr>
          <w:rFonts w:eastAsia="仿宋_GB2312"/>
          <w:sz w:val="32"/>
          <w:szCs w:val="32"/>
        </w:rPr>
        <w:t>PDF</w:t>
      </w:r>
      <w:r w:rsidRPr="00AA507D">
        <w:rPr>
          <w:rFonts w:eastAsia="仿宋_GB2312" w:cs="仿宋_GB2312" w:hint="eastAsia"/>
          <w:sz w:val="32"/>
          <w:szCs w:val="32"/>
        </w:rPr>
        <w:t>文件按</w:t>
      </w:r>
      <w:r w:rsidRPr="00AA507D">
        <w:rPr>
          <w:rFonts w:eastAsia="仿宋_GB2312"/>
          <w:sz w:val="32"/>
          <w:szCs w:val="32"/>
        </w:rPr>
        <w:t>“</w:t>
      </w:r>
      <w:r w:rsidRPr="00AA507D">
        <w:rPr>
          <w:rFonts w:eastAsia="仿宋_GB2312" w:cs="仿宋_GB2312" w:hint="eastAsia"/>
          <w:sz w:val="32"/>
          <w:szCs w:val="32"/>
        </w:rPr>
        <w:t>学段</w:t>
      </w:r>
      <w:r w:rsidRPr="00AA507D">
        <w:rPr>
          <w:rFonts w:eastAsia="仿宋_GB2312"/>
          <w:sz w:val="32"/>
          <w:szCs w:val="32"/>
        </w:rPr>
        <w:t>+</w:t>
      </w:r>
      <w:r w:rsidRPr="00AA507D">
        <w:rPr>
          <w:rFonts w:eastAsia="仿宋_GB2312" w:cs="仿宋_GB2312" w:hint="eastAsia"/>
          <w:sz w:val="32"/>
          <w:szCs w:val="32"/>
        </w:rPr>
        <w:t>学科</w:t>
      </w:r>
      <w:r w:rsidRPr="00AA507D">
        <w:rPr>
          <w:rFonts w:eastAsia="仿宋_GB2312"/>
          <w:sz w:val="32"/>
          <w:szCs w:val="32"/>
        </w:rPr>
        <w:t>+</w:t>
      </w:r>
      <w:r w:rsidRPr="00AA507D">
        <w:rPr>
          <w:rFonts w:eastAsia="仿宋_GB2312" w:cs="仿宋_GB2312" w:hint="eastAsia"/>
          <w:sz w:val="32"/>
          <w:szCs w:val="32"/>
        </w:rPr>
        <w:t>地区</w:t>
      </w:r>
      <w:r w:rsidRPr="00AA507D">
        <w:rPr>
          <w:rFonts w:eastAsia="仿宋_GB2312"/>
          <w:sz w:val="32"/>
          <w:szCs w:val="32"/>
        </w:rPr>
        <w:t>+</w:t>
      </w:r>
      <w:r w:rsidRPr="00AA507D">
        <w:rPr>
          <w:rFonts w:eastAsia="仿宋_GB2312" w:cs="仿宋_GB2312" w:hint="eastAsia"/>
          <w:sz w:val="32"/>
          <w:szCs w:val="32"/>
        </w:rPr>
        <w:t>姓名</w:t>
      </w:r>
      <w:r w:rsidRPr="00AA507D">
        <w:rPr>
          <w:rFonts w:eastAsia="仿宋_GB2312"/>
          <w:sz w:val="32"/>
          <w:szCs w:val="32"/>
        </w:rPr>
        <w:t>”</w:t>
      </w:r>
      <w:r w:rsidRPr="00AA507D">
        <w:rPr>
          <w:rFonts w:eastAsia="仿宋_GB2312" w:cs="仿宋_GB2312" w:hint="eastAsia"/>
          <w:sz w:val="32"/>
          <w:szCs w:val="32"/>
        </w:rPr>
        <w:t>的格式进行命名</w:t>
      </w:r>
      <w:r>
        <w:rPr>
          <w:rFonts w:eastAsia="仿宋_GB2312" w:cs="仿宋_GB2312" w:hint="eastAsia"/>
          <w:sz w:val="32"/>
          <w:szCs w:val="32"/>
        </w:rPr>
        <w:t>，其余电子材料以学校命名</w:t>
      </w:r>
      <w:r w:rsidRPr="003F20C4"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各校的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 w:cs="仿宋_GB2312" w:hint="eastAsia"/>
          <w:sz w:val="32"/>
          <w:szCs w:val="32"/>
        </w:rPr>
        <w:t>文件按“学校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cs="仿宋_GB2312" w:hint="eastAsia"/>
          <w:sz w:val="32"/>
          <w:szCs w:val="32"/>
        </w:rPr>
        <w:t>骨干类别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cs="仿宋_GB2312" w:hint="eastAsia"/>
          <w:sz w:val="32"/>
          <w:szCs w:val="32"/>
        </w:rPr>
        <w:t>学科”顺序建立子文件夹以便现场拷贝。各学校对报送的考核材料要严格把关，</w:t>
      </w:r>
      <w:r w:rsidRPr="00AA507D">
        <w:rPr>
          <w:rFonts w:eastAsia="仿宋_GB2312" w:cs="仿宋_GB2312" w:hint="eastAsia"/>
          <w:sz w:val="32"/>
          <w:szCs w:val="32"/>
        </w:rPr>
        <w:t>如考核过程中发现并查实弄虚作假的现象，将追究相关</w:t>
      </w:r>
      <w:r>
        <w:rPr>
          <w:rFonts w:eastAsia="仿宋_GB2312" w:cs="仿宋_GB2312" w:hint="eastAsia"/>
          <w:sz w:val="32"/>
          <w:szCs w:val="32"/>
        </w:rPr>
        <w:t>学校</w:t>
      </w:r>
      <w:r w:rsidRPr="00AA507D">
        <w:rPr>
          <w:rFonts w:eastAsia="仿宋_GB2312" w:cs="仿宋_GB2312" w:hint="eastAsia"/>
          <w:sz w:val="32"/>
          <w:szCs w:val="32"/>
        </w:rPr>
        <w:t>及有关人员的责任。</w:t>
      </w:r>
    </w:p>
    <w:p w:rsidR="00A328FB" w:rsidRPr="00C13C24" w:rsidRDefault="00A328FB" w:rsidP="00C13C24">
      <w:pPr>
        <w:spacing w:line="560" w:lineRule="exact"/>
        <w:rPr>
          <w:rFonts w:eastAsia="仿宋_GB2312"/>
          <w:sz w:val="32"/>
          <w:szCs w:val="32"/>
        </w:rPr>
      </w:pPr>
    </w:p>
    <w:p w:rsidR="00A328FB" w:rsidRPr="006F4E37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E37"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A328FB" w:rsidRPr="00AC49D3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 w:rsidRPr="000A1C0B">
        <w:rPr>
          <w:rFonts w:ascii="仿宋_GB2312" w:eastAsia="仿宋_GB2312" w:cs="仿宋_GB2312"/>
          <w:sz w:val="32"/>
          <w:szCs w:val="32"/>
        </w:rPr>
        <w:t>.</w:t>
      </w:r>
      <w:r w:rsidRPr="00AC49D3">
        <w:rPr>
          <w:rFonts w:ascii="仿宋_GB2312" w:eastAsia="仿宋_GB2312" w:cs="仿宋_GB2312"/>
          <w:sz w:val="32"/>
          <w:szCs w:val="32"/>
        </w:rPr>
        <w:t xml:space="preserve"> </w:t>
      </w:r>
      <w:r w:rsidRPr="00AC49D3">
        <w:rPr>
          <w:rFonts w:ascii="仿宋_GB2312" w:eastAsia="仿宋_GB2312" w:cs="仿宋_GB2312" w:hint="eastAsia"/>
          <w:sz w:val="32"/>
          <w:szCs w:val="32"/>
        </w:rPr>
        <w:t>扬州市中小学教育教学名师业务考核表</w:t>
      </w:r>
    </w:p>
    <w:p w:rsidR="00A328FB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 w:rsidRPr="006F4E37">
        <w:rPr>
          <w:rFonts w:ascii="仿宋_GB2312" w:eastAsia="仿宋_GB2312" w:cs="仿宋_GB2312"/>
          <w:sz w:val="32"/>
          <w:szCs w:val="32"/>
        </w:rPr>
        <w:t>.</w:t>
      </w:r>
      <w:r w:rsidRPr="00387F26">
        <w:t xml:space="preserve"> </w:t>
      </w:r>
      <w:r w:rsidRPr="00387F26">
        <w:rPr>
          <w:rFonts w:ascii="仿宋_GB2312" w:eastAsia="仿宋_GB2312" w:cs="仿宋_GB2312" w:hint="eastAsia"/>
          <w:sz w:val="32"/>
          <w:szCs w:val="32"/>
        </w:rPr>
        <w:t>扬州市</w:t>
      </w:r>
      <w:r w:rsidRPr="00387F2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8</w:t>
      </w:r>
      <w:r w:rsidRPr="00387F26">
        <w:rPr>
          <w:rFonts w:ascii="仿宋_GB2312" w:eastAsia="仿宋_GB2312" w:cs="仿宋_GB2312" w:hint="eastAsia"/>
          <w:sz w:val="32"/>
          <w:szCs w:val="32"/>
        </w:rPr>
        <w:t>－</w:t>
      </w:r>
      <w:r w:rsidRPr="00387F26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9</w:t>
      </w:r>
      <w:r w:rsidRPr="00387F26">
        <w:rPr>
          <w:rFonts w:ascii="仿宋_GB2312" w:eastAsia="仿宋_GB2312" w:cs="仿宋_GB2312" w:hint="eastAsia"/>
          <w:sz w:val="32"/>
          <w:szCs w:val="32"/>
        </w:rPr>
        <w:t>学年中小学骨干教师业务考核情况汇总表</w:t>
      </w:r>
    </w:p>
    <w:p w:rsidR="00A328FB" w:rsidRPr="00387F26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 xml:space="preserve">3. </w:t>
      </w:r>
      <w:r>
        <w:rPr>
          <w:rFonts w:eastAsia="仿宋_GB2312" w:hAnsi="仿宋_GB2312" w:cs="仿宋_GB2312" w:hint="eastAsia"/>
          <w:sz w:val="32"/>
          <w:szCs w:val="32"/>
        </w:rPr>
        <w:t>未参加考核人员信息</w:t>
      </w:r>
      <w:r w:rsidRPr="008215A2">
        <w:rPr>
          <w:rFonts w:eastAsia="仿宋_GB2312" w:hAnsi="仿宋_GB2312" w:cs="仿宋_GB2312" w:hint="eastAsia"/>
          <w:sz w:val="32"/>
          <w:szCs w:val="32"/>
        </w:rPr>
        <w:t>统计表</w:t>
      </w:r>
    </w:p>
    <w:p w:rsidR="00A328FB" w:rsidRDefault="00A328FB" w:rsidP="00CE16B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E37">
        <w:rPr>
          <w:rFonts w:ascii="仿宋_GB2312" w:eastAsia="仿宋_GB2312" w:cs="仿宋_GB2312"/>
          <w:sz w:val="32"/>
          <w:szCs w:val="32"/>
        </w:rPr>
        <w:t xml:space="preserve">                          </w:t>
      </w:r>
    </w:p>
    <w:p w:rsidR="00A328FB" w:rsidRPr="006F4E37" w:rsidRDefault="00A328FB" w:rsidP="00CE16B9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6F4E37">
        <w:rPr>
          <w:rFonts w:ascii="仿宋_GB2312" w:eastAsia="仿宋_GB2312" w:cs="仿宋_GB2312"/>
          <w:sz w:val="32"/>
          <w:szCs w:val="32"/>
        </w:rPr>
        <w:t xml:space="preserve"> </w:t>
      </w:r>
      <w:r w:rsidRPr="006F4E37">
        <w:rPr>
          <w:rFonts w:ascii="仿宋_GB2312" w:eastAsia="仿宋_GB2312" w:cs="仿宋_GB2312" w:hint="eastAsia"/>
          <w:sz w:val="32"/>
          <w:szCs w:val="32"/>
        </w:rPr>
        <w:t>扬州市</w:t>
      </w:r>
      <w:r>
        <w:rPr>
          <w:rFonts w:ascii="仿宋_GB2312" w:eastAsia="仿宋_GB2312" w:cs="仿宋_GB2312" w:hint="eastAsia"/>
          <w:sz w:val="32"/>
          <w:szCs w:val="32"/>
        </w:rPr>
        <w:t>江都区</w:t>
      </w:r>
      <w:r w:rsidRPr="006F4E37">
        <w:rPr>
          <w:rFonts w:ascii="仿宋_GB2312" w:eastAsia="仿宋_GB2312" w:cs="仿宋_GB2312" w:hint="eastAsia"/>
          <w:sz w:val="32"/>
          <w:szCs w:val="32"/>
        </w:rPr>
        <w:t>教育局</w:t>
      </w:r>
    </w:p>
    <w:p w:rsidR="00A328FB" w:rsidRPr="006F4E37" w:rsidRDefault="00A328FB" w:rsidP="00CE16B9">
      <w:pPr>
        <w:spacing w:line="560" w:lineRule="exact"/>
        <w:ind w:right="26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</w:t>
      </w:r>
      <w:r w:rsidRPr="006F4E37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9</w:t>
      </w:r>
      <w:r w:rsidRPr="006F4E37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 w:rsidRPr="006F4E37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28</w:t>
      </w:r>
      <w:r w:rsidRPr="006F4E37">
        <w:rPr>
          <w:rFonts w:ascii="仿宋_GB2312" w:eastAsia="仿宋_GB2312" w:cs="仿宋_GB2312" w:hint="eastAsia"/>
          <w:sz w:val="32"/>
          <w:szCs w:val="32"/>
        </w:rPr>
        <w:t>日</w:t>
      </w:r>
    </w:p>
    <w:p w:rsidR="00A328FB" w:rsidRDefault="00A328FB" w:rsidP="00CE16B9">
      <w:pPr>
        <w:spacing w:line="560" w:lineRule="exact"/>
        <w:ind w:right="26"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844697" w:rsidRDefault="00844697" w:rsidP="00CE16B9">
      <w:pPr>
        <w:spacing w:line="560" w:lineRule="exact"/>
        <w:ind w:right="26"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844697" w:rsidRDefault="00844697" w:rsidP="00CE16B9">
      <w:pPr>
        <w:spacing w:line="560" w:lineRule="exact"/>
        <w:ind w:right="26"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844697" w:rsidRDefault="00844697" w:rsidP="00CE16B9">
      <w:pPr>
        <w:spacing w:line="560" w:lineRule="exact"/>
        <w:ind w:right="26"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328FB" w:rsidRDefault="00A328FB" w:rsidP="00CE16B9">
      <w:pPr>
        <w:spacing w:line="560" w:lineRule="exact"/>
        <w:ind w:right="26"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328FB" w:rsidRDefault="00E726EA" w:rsidP="00C13C24">
      <w:pPr>
        <w:spacing w:line="520" w:lineRule="exact"/>
        <w:rPr>
          <w:rFonts w:eastAsia="仿宋_GB2312"/>
          <w:sz w:val="32"/>
          <w:szCs w:val="32"/>
        </w:rPr>
      </w:pPr>
      <w:r>
        <w:rPr>
          <w:noProof/>
        </w:rPr>
        <w:pict>
          <v:line id="直线 7" o:spid="_x0000_s1027" style="position:absolute;left:0;text-align:left;z-index:2" from="0,2.85pt" to="423pt,2.85pt" filled="t" strokeweight="1.25pt"/>
        </w:pict>
      </w:r>
      <w:r w:rsidR="00A328FB">
        <w:rPr>
          <w:rFonts w:eastAsia="仿宋_GB2312" w:cs="仿宋_GB2312" w:hint="eastAsia"/>
          <w:sz w:val="32"/>
          <w:szCs w:val="32"/>
        </w:rPr>
        <w:t>扬州市江都区教育局</w:t>
      </w:r>
      <w:r w:rsidR="00A328FB">
        <w:rPr>
          <w:rFonts w:eastAsia="仿宋_GB2312"/>
          <w:sz w:val="32"/>
          <w:szCs w:val="32"/>
        </w:rPr>
        <w:t xml:space="preserve">             2019</w:t>
      </w:r>
      <w:r w:rsidR="00A328FB">
        <w:rPr>
          <w:rFonts w:eastAsia="仿宋_GB2312" w:cs="仿宋_GB2312" w:hint="eastAsia"/>
          <w:sz w:val="32"/>
          <w:szCs w:val="32"/>
        </w:rPr>
        <w:t>年</w:t>
      </w:r>
      <w:r w:rsidR="00A328FB">
        <w:rPr>
          <w:rFonts w:eastAsia="仿宋_GB2312"/>
          <w:sz w:val="32"/>
          <w:szCs w:val="32"/>
        </w:rPr>
        <w:t>6</w:t>
      </w:r>
      <w:r w:rsidR="00A328FB">
        <w:rPr>
          <w:rFonts w:eastAsia="仿宋_GB2312" w:cs="仿宋_GB2312" w:hint="eastAsia"/>
          <w:sz w:val="32"/>
          <w:szCs w:val="32"/>
        </w:rPr>
        <w:t>月</w:t>
      </w:r>
      <w:r w:rsidR="00A328FB">
        <w:rPr>
          <w:rFonts w:eastAsia="仿宋_GB2312"/>
          <w:sz w:val="32"/>
          <w:szCs w:val="32"/>
        </w:rPr>
        <w:t>28</w:t>
      </w:r>
      <w:r w:rsidR="00A328FB">
        <w:rPr>
          <w:rFonts w:eastAsia="仿宋_GB2312" w:cs="仿宋_GB2312" w:hint="eastAsia"/>
          <w:sz w:val="32"/>
          <w:szCs w:val="32"/>
        </w:rPr>
        <w:t>日印发</w:t>
      </w:r>
    </w:p>
    <w:p w:rsidR="00A328FB" w:rsidRDefault="00E726EA" w:rsidP="00C13C24">
      <w:pPr>
        <w:adjustRightInd w:val="0"/>
        <w:snapToGrid w:val="0"/>
        <w:rPr>
          <w:sz w:val="32"/>
          <w:szCs w:val="32"/>
        </w:rPr>
      </w:pPr>
      <w:r>
        <w:rPr>
          <w:noProof/>
        </w:rPr>
        <w:pict>
          <v:line id="直线 8" o:spid="_x0000_s1028" style="position:absolute;left:0;text-align:left;z-index:3" from="0,2.1pt" to="423pt,2.1pt" filled="t" strokeweight="1.25pt"/>
        </w:pict>
      </w:r>
      <w:r w:rsidR="00A328FB">
        <w:rPr>
          <w:rFonts w:eastAsia="仿宋_GB2312"/>
        </w:rPr>
        <w:t xml:space="preserve">                                     </w:t>
      </w:r>
      <w:r w:rsidR="00A328FB">
        <w:rPr>
          <w:rFonts w:eastAsia="仿宋_GB2312"/>
          <w:sz w:val="32"/>
          <w:szCs w:val="32"/>
        </w:rPr>
        <w:t xml:space="preserve">          </w:t>
      </w:r>
      <w:r w:rsidR="00A328FB">
        <w:rPr>
          <w:rFonts w:ascii="楷体" w:eastAsia="楷体" w:hAnsi="楷体" w:cs="楷体"/>
          <w:sz w:val="32"/>
          <w:szCs w:val="32"/>
        </w:rPr>
        <w:t xml:space="preserve">        </w:t>
      </w:r>
      <w:r w:rsidR="00A328FB">
        <w:rPr>
          <w:rFonts w:ascii="楷体" w:eastAsia="楷体" w:hAnsi="楷体" w:cs="楷体" w:hint="eastAsia"/>
          <w:sz w:val="32"/>
          <w:szCs w:val="32"/>
        </w:rPr>
        <w:t>共印</w:t>
      </w:r>
      <w:r w:rsidR="00A328FB">
        <w:rPr>
          <w:rFonts w:ascii="楷体" w:eastAsia="楷体" w:hAnsi="楷体" w:cs="楷体"/>
          <w:sz w:val="32"/>
          <w:szCs w:val="32"/>
        </w:rPr>
        <w:t>8</w:t>
      </w:r>
      <w:r w:rsidR="00A328FB">
        <w:rPr>
          <w:rFonts w:ascii="楷体" w:eastAsia="楷体" w:hAnsi="楷体" w:cs="楷体" w:hint="eastAsia"/>
          <w:sz w:val="32"/>
          <w:szCs w:val="32"/>
        </w:rPr>
        <w:t>份</w:t>
      </w:r>
      <w:r w:rsidR="00A328FB">
        <w:rPr>
          <w:rFonts w:ascii="楷体" w:eastAsia="楷体" w:hAnsi="楷体" w:cs="楷体"/>
          <w:sz w:val="32"/>
          <w:szCs w:val="32"/>
        </w:rPr>
        <w:t xml:space="preserve">     </w:t>
      </w:r>
    </w:p>
    <w:sectPr w:rsidR="00A328FB" w:rsidSect="00CE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EA" w:rsidRDefault="00E726EA" w:rsidP="002F293E">
      <w:r>
        <w:separator/>
      </w:r>
    </w:p>
  </w:endnote>
  <w:endnote w:type="continuationSeparator" w:id="0">
    <w:p w:rsidR="00E726EA" w:rsidRDefault="00E726EA" w:rsidP="002F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EA" w:rsidRDefault="00E726EA" w:rsidP="002F293E">
      <w:r>
        <w:separator/>
      </w:r>
    </w:p>
  </w:footnote>
  <w:footnote w:type="continuationSeparator" w:id="0">
    <w:p w:rsidR="00E726EA" w:rsidRDefault="00E726EA" w:rsidP="002F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71"/>
    <w:rsid w:val="00026A5C"/>
    <w:rsid w:val="00030B42"/>
    <w:rsid w:val="000569E3"/>
    <w:rsid w:val="00056FDB"/>
    <w:rsid w:val="00064AC1"/>
    <w:rsid w:val="00072CE7"/>
    <w:rsid w:val="00087821"/>
    <w:rsid w:val="00091BA4"/>
    <w:rsid w:val="000A1C0B"/>
    <w:rsid w:val="000B03CF"/>
    <w:rsid w:val="000E52D1"/>
    <w:rsid w:val="000F5708"/>
    <w:rsid w:val="00126157"/>
    <w:rsid w:val="00140541"/>
    <w:rsid w:val="00150DCB"/>
    <w:rsid w:val="001642A2"/>
    <w:rsid w:val="00176FE8"/>
    <w:rsid w:val="00182BEA"/>
    <w:rsid w:val="001907F6"/>
    <w:rsid w:val="0019134D"/>
    <w:rsid w:val="00192A9B"/>
    <w:rsid w:val="00194FB2"/>
    <w:rsid w:val="00196100"/>
    <w:rsid w:val="001A1B54"/>
    <w:rsid w:val="001A5C81"/>
    <w:rsid w:val="001A6F44"/>
    <w:rsid w:val="001B499A"/>
    <w:rsid w:val="001D38ED"/>
    <w:rsid w:val="001E2037"/>
    <w:rsid w:val="0020595B"/>
    <w:rsid w:val="002165AC"/>
    <w:rsid w:val="00240231"/>
    <w:rsid w:val="00240661"/>
    <w:rsid w:val="00254D7C"/>
    <w:rsid w:val="00274194"/>
    <w:rsid w:val="00275FBE"/>
    <w:rsid w:val="002863C8"/>
    <w:rsid w:val="00291C4D"/>
    <w:rsid w:val="00297C9D"/>
    <w:rsid w:val="002A597A"/>
    <w:rsid w:val="002A66F9"/>
    <w:rsid w:val="002B2780"/>
    <w:rsid w:val="002C7ADC"/>
    <w:rsid w:val="002D781E"/>
    <w:rsid w:val="002F22D3"/>
    <w:rsid w:val="002F293E"/>
    <w:rsid w:val="00307C56"/>
    <w:rsid w:val="00325144"/>
    <w:rsid w:val="00332EA6"/>
    <w:rsid w:val="003332E1"/>
    <w:rsid w:val="00361BA5"/>
    <w:rsid w:val="003707DE"/>
    <w:rsid w:val="00387F26"/>
    <w:rsid w:val="0039112E"/>
    <w:rsid w:val="00396598"/>
    <w:rsid w:val="003A13A9"/>
    <w:rsid w:val="003A2012"/>
    <w:rsid w:val="003B44D1"/>
    <w:rsid w:val="003B5E24"/>
    <w:rsid w:val="003B7EB4"/>
    <w:rsid w:val="003F20C4"/>
    <w:rsid w:val="003F7AF4"/>
    <w:rsid w:val="0041609C"/>
    <w:rsid w:val="004329AB"/>
    <w:rsid w:val="00435E76"/>
    <w:rsid w:val="004500E0"/>
    <w:rsid w:val="00451683"/>
    <w:rsid w:val="00464B71"/>
    <w:rsid w:val="00470CAF"/>
    <w:rsid w:val="004841A5"/>
    <w:rsid w:val="0049032C"/>
    <w:rsid w:val="00493814"/>
    <w:rsid w:val="004B6602"/>
    <w:rsid w:val="004D4D7F"/>
    <w:rsid w:val="004E1E96"/>
    <w:rsid w:val="004F6430"/>
    <w:rsid w:val="0050220D"/>
    <w:rsid w:val="005061D9"/>
    <w:rsid w:val="0050623C"/>
    <w:rsid w:val="00513FFF"/>
    <w:rsid w:val="00517723"/>
    <w:rsid w:val="0052608D"/>
    <w:rsid w:val="005301BD"/>
    <w:rsid w:val="005435C9"/>
    <w:rsid w:val="005974F4"/>
    <w:rsid w:val="005A0BB3"/>
    <w:rsid w:val="005B40A0"/>
    <w:rsid w:val="005C05D5"/>
    <w:rsid w:val="0061414F"/>
    <w:rsid w:val="00641F09"/>
    <w:rsid w:val="0064214C"/>
    <w:rsid w:val="006446EF"/>
    <w:rsid w:val="00653E5C"/>
    <w:rsid w:val="00675DFF"/>
    <w:rsid w:val="0068056A"/>
    <w:rsid w:val="006850D3"/>
    <w:rsid w:val="006958A8"/>
    <w:rsid w:val="006C631F"/>
    <w:rsid w:val="006D0BC3"/>
    <w:rsid w:val="006E1570"/>
    <w:rsid w:val="006E1DF6"/>
    <w:rsid w:val="006F4983"/>
    <w:rsid w:val="006F4E37"/>
    <w:rsid w:val="006F6C31"/>
    <w:rsid w:val="007019C6"/>
    <w:rsid w:val="00701E07"/>
    <w:rsid w:val="007213A2"/>
    <w:rsid w:val="00731CBF"/>
    <w:rsid w:val="00756881"/>
    <w:rsid w:val="00757497"/>
    <w:rsid w:val="00764374"/>
    <w:rsid w:val="0079710A"/>
    <w:rsid w:val="007A2B05"/>
    <w:rsid w:val="007A59EC"/>
    <w:rsid w:val="007F0914"/>
    <w:rsid w:val="0080203D"/>
    <w:rsid w:val="008215A2"/>
    <w:rsid w:val="00830322"/>
    <w:rsid w:val="00844554"/>
    <w:rsid w:val="00844697"/>
    <w:rsid w:val="00853C6A"/>
    <w:rsid w:val="00883611"/>
    <w:rsid w:val="008A2C65"/>
    <w:rsid w:val="008A5369"/>
    <w:rsid w:val="008B5936"/>
    <w:rsid w:val="008D2332"/>
    <w:rsid w:val="008D72C4"/>
    <w:rsid w:val="008E5184"/>
    <w:rsid w:val="009015DE"/>
    <w:rsid w:val="009026C7"/>
    <w:rsid w:val="00911449"/>
    <w:rsid w:val="009144F6"/>
    <w:rsid w:val="0092110E"/>
    <w:rsid w:val="00921213"/>
    <w:rsid w:val="00962E16"/>
    <w:rsid w:val="009819D3"/>
    <w:rsid w:val="009C432C"/>
    <w:rsid w:val="009F13BC"/>
    <w:rsid w:val="00A0149F"/>
    <w:rsid w:val="00A0266A"/>
    <w:rsid w:val="00A038ED"/>
    <w:rsid w:val="00A16049"/>
    <w:rsid w:val="00A31D72"/>
    <w:rsid w:val="00A328FB"/>
    <w:rsid w:val="00A42306"/>
    <w:rsid w:val="00A4778B"/>
    <w:rsid w:val="00A54EA5"/>
    <w:rsid w:val="00A74A0A"/>
    <w:rsid w:val="00A775AC"/>
    <w:rsid w:val="00A801FC"/>
    <w:rsid w:val="00AA0ADF"/>
    <w:rsid w:val="00AA2C8A"/>
    <w:rsid w:val="00AA2EF2"/>
    <w:rsid w:val="00AA507D"/>
    <w:rsid w:val="00AC49D3"/>
    <w:rsid w:val="00AE32C0"/>
    <w:rsid w:val="00B24113"/>
    <w:rsid w:val="00B33EED"/>
    <w:rsid w:val="00B42EF1"/>
    <w:rsid w:val="00B43DB4"/>
    <w:rsid w:val="00B45D60"/>
    <w:rsid w:val="00B57F28"/>
    <w:rsid w:val="00B70C26"/>
    <w:rsid w:val="00B81D34"/>
    <w:rsid w:val="00BA65E8"/>
    <w:rsid w:val="00BA7051"/>
    <w:rsid w:val="00BA7BEB"/>
    <w:rsid w:val="00BB3859"/>
    <w:rsid w:val="00BD3469"/>
    <w:rsid w:val="00BD56EA"/>
    <w:rsid w:val="00BD5B9A"/>
    <w:rsid w:val="00BD606D"/>
    <w:rsid w:val="00BE03C4"/>
    <w:rsid w:val="00BE7F32"/>
    <w:rsid w:val="00BF25C6"/>
    <w:rsid w:val="00BF30DA"/>
    <w:rsid w:val="00BF7A71"/>
    <w:rsid w:val="00C02B4F"/>
    <w:rsid w:val="00C02E90"/>
    <w:rsid w:val="00C03BC5"/>
    <w:rsid w:val="00C12C76"/>
    <w:rsid w:val="00C13C24"/>
    <w:rsid w:val="00C3050B"/>
    <w:rsid w:val="00C415D3"/>
    <w:rsid w:val="00C55C61"/>
    <w:rsid w:val="00C652CA"/>
    <w:rsid w:val="00C7074E"/>
    <w:rsid w:val="00CA32C5"/>
    <w:rsid w:val="00CB3D41"/>
    <w:rsid w:val="00CD3456"/>
    <w:rsid w:val="00CD74AC"/>
    <w:rsid w:val="00CE16B9"/>
    <w:rsid w:val="00CE1FBB"/>
    <w:rsid w:val="00CE3E35"/>
    <w:rsid w:val="00D10312"/>
    <w:rsid w:val="00D30738"/>
    <w:rsid w:val="00D320F0"/>
    <w:rsid w:val="00D37260"/>
    <w:rsid w:val="00D43F41"/>
    <w:rsid w:val="00D4409E"/>
    <w:rsid w:val="00D44FDA"/>
    <w:rsid w:val="00D46AB8"/>
    <w:rsid w:val="00D50986"/>
    <w:rsid w:val="00D50D68"/>
    <w:rsid w:val="00D5132D"/>
    <w:rsid w:val="00D54FC0"/>
    <w:rsid w:val="00D579EE"/>
    <w:rsid w:val="00D64A8E"/>
    <w:rsid w:val="00D82EFE"/>
    <w:rsid w:val="00D946E6"/>
    <w:rsid w:val="00DB257A"/>
    <w:rsid w:val="00DB317B"/>
    <w:rsid w:val="00DC204D"/>
    <w:rsid w:val="00DC2E00"/>
    <w:rsid w:val="00DD1491"/>
    <w:rsid w:val="00DD7360"/>
    <w:rsid w:val="00DE24E9"/>
    <w:rsid w:val="00E04E12"/>
    <w:rsid w:val="00E21000"/>
    <w:rsid w:val="00E235B0"/>
    <w:rsid w:val="00E50377"/>
    <w:rsid w:val="00E726EA"/>
    <w:rsid w:val="00E840E6"/>
    <w:rsid w:val="00E97DB8"/>
    <w:rsid w:val="00EA18FA"/>
    <w:rsid w:val="00ED5DF1"/>
    <w:rsid w:val="00EF04A1"/>
    <w:rsid w:val="00EF4058"/>
    <w:rsid w:val="00F0484A"/>
    <w:rsid w:val="00F15EC5"/>
    <w:rsid w:val="00F25DA7"/>
    <w:rsid w:val="00F312D8"/>
    <w:rsid w:val="00F81920"/>
    <w:rsid w:val="00F84553"/>
    <w:rsid w:val="00FB21B8"/>
    <w:rsid w:val="00FB68B2"/>
    <w:rsid w:val="00FC0474"/>
    <w:rsid w:val="00FC0651"/>
    <w:rsid w:val="00FD0B1D"/>
    <w:rsid w:val="00FD6867"/>
    <w:rsid w:val="00FE18B4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7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E7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"/>
    <w:basedOn w:val="a"/>
    <w:uiPriority w:val="99"/>
    <w:rsid w:val="0041609C"/>
    <w:rPr>
      <w:rFonts w:ascii="Tahoma" w:hAnsi="Tahoma" w:cs="Tahoma"/>
      <w:sz w:val="24"/>
      <w:szCs w:val="24"/>
    </w:rPr>
  </w:style>
  <w:style w:type="character" w:styleId="a4">
    <w:name w:val="Hyperlink"/>
    <w:uiPriority w:val="99"/>
    <w:unhideWhenUsed/>
    <w:rsid w:val="00297C9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F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F293E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F293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354</Words>
  <Characters>2023</Characters>
  <Application>Microsoft Office Word</Application>
  <DocSecurity>0</DocSecurity>
  <Lines>16</Lines>
  <Paragraphs>4</Paragraphs>
  <ScaleCrop>false</ScaleCrop>
  <Company>mycomputer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关于开展2018－2019学年省市特级教师和市级学科带头人、中青年教学骨干、教学能手业务考核工作的通知</dc:title>
  <dc:subject/>
  <dc:creator>Windows 用户</dc:creator>
  <cp:keywords/>
  <dc:description/>
  <cp:lastModifiedBy>USER-</cp:lastModifiedBy>
  <cp:revision>37</cp:revision>
  <cp:lastPrinted>2019-06-27T08:47:00Z</cp:lastPrinted>
  <dcterms:created xsi:type="dcterms:W3CDTF">2019-06-27T02:08:00Z</dcterms:created>
  <dcterms:modified xsi:type="dcterms:W3CDTF">2019-07-03T07:19:00Z</dcterms:modified>
</cp:coreProperties>
</file>