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40" w:rsidRDefault="00447140" w:rsidP="008C09A8">
      <w:pPr>
        <w:ind w:firstLineChars="198" w:firstLine="553"/>
        <w:rPr>
          <w:rFonts w:ascii="仿宋_GB2312" w:eastAsia="仿宋_GB2312" w:hAnsi="黑体" w:hint="eastAsia"/>
          <w:b/>
          <w:bCs/>
          <w:spacing w:val="-6"/>
          <w:w w:val="90"/>
          <w:sz w:val="32"/>
          <w:szCs w:val="32"/>
          <w:shd w:val="solid" w:color="FFFFFF" w:fill="FFFFFF"/>
        </w:rPr>
      </w:pPr>
      <w:r>
        <w:rPr>
          <w:rFonts w:ascii="仿宋_GB2312" w:eastAsia="仿宋_GB2312" w:hAnsi="黑体" w:hint="eastAsia"/>
          <w:b/>
          <w:bCs/>
          <w:spacing w:val="-6"/>
          <w:w w:val="90"/>
          <w:sz w:val="32"/>
          <w:szCs w:val="32"/>
          <w:shd w:val="solid" w:color="FFFFFF" w:fill="FFFFFF"/>
        </w:rPr>
        <w:t>请各学校按照文件精神,积极组织教师参加培训.并将报名表（附件2）发送至107182618@qq.com,截止时间为6月4日。</w:t>
      </w:r>
    </w:p>
    <w:p w:rsidR="00447140" w:rsidRDefault="00447140">
      <w:pPr>
        <w:ind w:leftChars="2100" w:left="4410"/>
        <w:jc w:val="center"/>
        <w:rPr>
          <w:rFonts w:ascii="仿宋_GB2312" w:eastAsia="仿宋_GB2312" w:hAnsi="黑体" w:hint="eastAsia"/>
          <w:b/>
          <w:bCs/>
          <w:spacing w:val="-6"/>
          <w:w w:val="90"/>
          <w:sz w:val="32"/>
          <w:szCs w:val="32"/>
          <w:shd w:val="solid" w:color="FFFFFF" w:fill="FFFFFF"/>
        </w:rPr>
      </w:pPr>
      <w:r>
        <w:rPr>
          <w:rFonts w:ascii="仿宋_GB2312" w:eastAsia="仿宋_GB2312" w:hAnsi="黑体" w:hint="eastAsia"/>
          <w:b/>
          <w:bCs/>
          <w:spacing w:val="-6"/>
          <w:w w:val="90"/>
          <w:sz w:val="32"/>
          <w:szCs w:val="32"/>
          <w:shd w:val="solid" w:color="FFFFFF" w:fill="FFFFFF"/>
        </w:rPr>
        <w:t>扬州市江都区教育科学研究室</w:t>
      </w:r>
    </w:p>
    <w:p w:rsidR="00447140" w:rsidRDefault="00447140">
      <w:pPr>
        <w:ind w:leftChars="2100" w:left="4410"/>
        <w:jc w:val="center"/>
        <w:rPr>
          <w:rFonts w:ascii="仿宋_GB2312" w:eastAsia="仿宋_GB2312" w:hAnsi="黑体" w:hint="eastAsia"/>
          <w:b/>
          <w:bCs/>
          <w:spacing w:val="-6"/>
          <w:w w:val="90"/>
          <w:sz w:val="32"/>
          <w:szCs w:val="32"/>
          <w:shd w:val="solid" w:color="FFFFFF" w:fill="FFFFFF"/>
        </w:rPr>
      </w:pPr>
      <w:r>
        <w:rPr>
          <w:rFonts w:ascii="仿宋_GB2312" w:eastAsia="仿宋_GB2312" w:hAnsi="黑体" w:hint="eastAsia"/>
          <w:b/>
          <w:bCs/>
          <w:spacing w:val="-6"/>
          <w:w w:val="90"/>
          <w:sz w:val="32"/>
          <w:szCs w:val="32"/>
          <w:shd w:val="solid" w:color="FFFFFF" w:fill="FFFFFF"/>
        </w:rPr>
        <w:t>2018年5月30日</w:t>
      </w:r>
    </w:p>
    <w:p w:rsidR="00447140" w:rsidRDefault="00447140">
      <w:pPr>
        <w:rPr>
          <w:rFonts w:ascii="华文中宋" w:eastAsia="华文中宋" w:hAnsi="华文中宋"/>
          <w:bCs/>
          <w:color w:val="FF0000"/>
          <w:spacing w:val="-6"/>
          <w:w w:val="90"/>
          <w:sz w:val="90"/>
          <w:szCs w:val="90"/>
          <w:shd w:val="solid" w:color="FFFFFF" w:fill="FFFFFF"/>
        </w:rPr>
      </w:pPr>
      <w:r>
        <w:rPr>
          <w:rFonts w:ascii="华文中宋" w:eastAsia="华文中宋" w:hAnsi="华文中宋"/>
          <w:bCs/>
          <w:color w:val="FF0000"/>
          <w:spacing w:val="-6"/>
          <w:w w:val="90"/>
          <w:sz w:val="90"/>
          <w:szCs w:val="90"/>
          <w:shd w:val="solid" w:color="FFFFFF" w:fill="FFFFFF"/>
        </w:rPr>
        <w:t>扬州市教育局办公室文件</w:t>
      </w:r>
    </w:p>
    <w:p w:rsidR="00447140" w:rsidRDefault="00447140">
      <w:pPr>
        <w:jc w:val="center"/>
        <w:rPr>
          <w:b/>
          <w:bCs/>
          <w:color w:val="FF0000"/>
          <w:spacing w:val="-6"/>
          <w:w w:val="90"/>
          <w:sz w:val="30"/>
          <w:szCs w:val="30"/>
          <w:shd w:val="solid" w:color="FFFFFF" w:fill="FFFFFF"/>
        </w:rPr>
      </w:pPr>
    </w:p>
    <w:p w:rsidR="00447140" w:rsidRDefault="00447140">
      <w:pPr>
        <w:jc w:val="center"/>
        <w:rPr>
          <w:rFonts w:eastAsia="仿宋_GB2312"/>
          <w:b/>
          <w:bCs/>
          <w:color w:val="FF0000"/>
          <w:spacing w:val="-6"/>
          <w:w w:val="90"/>
          <w:sz w:val="32"/>
          <w:szCs w:val="32"/>
          <w:shd w:val="solid" w:color="FFFFFF" w:fill="FFFFFF"/>
        </w:rPr>
      </w:pPr>
      <w:proofErr w:type="gramStart"/>
      <w:r>
        <w:rPr>
          <w:rFonts w:eastAsia="仿宋_GB2312" w:cs="仿宋_GB2312" w:hint="eastAsia"/>
          <w:color w:val="000000"/>
          <w:sz w:val="32"/>
          <w:szCs w:val="32"/>
        </w:rPr>
        <w:t>扬教办</w:t>
      </w:r>
      <w:proofErr w:type="gramEnd"/>
      <w:r>
        <w:rPr>
          <w:rFonts w:eastAsia="仿宋_GB2312" w:cs="仿宋_GB2312" w:hint="eastAsia"/>
          <w:color w:val="000000"/>
          <w:sz w:val="32"/>
          <w:szCs w:val="32"/>
        </w:rPr>
        <w:t>发〔</w:t>
      </w:r>
      <w:r>
        <w:rPr>
          <w:rFonts w:eastAsia="仿宋_GB2312"/>
          <w:color w:val="000000"/>
          <w:sz w:val="32"/>
          <w:szCs w:val="32"/>
        </w:rPr>
        <w:t>2018</w:t>
      </w:r>
      <w:r>
        <w:rPr>
          <w:rFonts w:eastAsia="仿宋_GB2312" w:cs="仿宋_GB2312" w:hint="eastAsia"/>
          <w:color w:val="000000"/>
          <w:sz w:val="32"/>
          <w:szCs w:val="32"/>
        </w:rPr>
        <w:t>〕</w:t>
      </w:r>
      <w:r>
        <w:rPr>
          <w:rFonts w:eastAsia="仿宋_GB2312"/>
          <w:color w:val="000000"/>
          <w:sz w:val="32"/>
          <w:szCs w:val="32"/>
        </w:rPr>
        <w:t>63</w:t>
      </w:r>
      <w:r>
        <w:rPr>
          <w:rFonts w:eastAsia="仿宋_GB2312" w:cs="仿宋_GB2312" w:hint="eastAsia"/>
          <w:color w:val="000000"/>
          <w:sz w:val="32"/>
          <w:szCs w:val="32"/>
        </w:rPr>
        <w:t>号</w:t>
      </w:r>
    </w:p>
    <w:p w:rsidR="00447140" w:rsidRDefault="00447140">
      <w:pPr>
        <w:jc w:val="center"/>
        <w:rPr>
          <w:rFonts w:ascii="仿宋_GB2312" w:eastAsia="仿宋_GB2312" w:hAnsi="宋体"/>
          <w:color w:val="000000"/>
          <w:sz w:val="32"/>
          <w:szCs w:val="32"/>
        </w:rPr>
      </w:pPr>
      <w:r>
        <w:rPr>
          <w:b/>
          <w:bCs/>
          <w:color w:val="FF0000"/>
          <w:spacing w:val="-6"/>
          <w:w w:val="90"/>
          <w:sz w:val="30"/>
          <w:szCs w:val="30"/>
          <w:shd w:val="solid" w:color="FFFFFF" w:fill="FFFFFF"/>
        </w:rPr>
        <w:pict>
          <v:line id="直线 2" o:spid="_x0000_s1026" style="position:absolute;left:0;text-align:left;flip:y;z-index:251659264;mso-wrap-distance-left:6.7pt;mso-wrap-distance-right:6.7pt" from="-2pt,9.05pt" to="444.2pt,9.05pt" strokecolor="red" strokeweight="1.25pt"/>
        </w:pict>
      </w:r>
    </w:p>
    <w:p w:rsidR="00447140" w:rsidRDefault="00447140">
      <w:pPr>
        <w:spacing w:line="560" w:lineRule="exact"/>
        <w:jc w:val="center"/>
        <w:rPr>
          <w:rFonts w:ascii="方正小标宋简体" w:eastAsia="方正小标宋简体" w:hAnsi="宋体" w:cs="方正小标宋简体" w:hint="eastAsia"/>
          <w:color w:val="000000"/>
          <w:sz w:val="44"/>
          <w:szCs w:val="44"/>
        </w:rPr>
      </w:pPr>
      <w:r>
        <w:rPr>
          <w:rFonts w:ascii="方正小标宋简体" w:eastAsia="方正小标宋简体" w:hAnsi="宋体" w:cs="方正小标宋简体" w:hint="eastAsia"/>
          <w:color w:val="000000"/>
          <w:sz w:val="44"/>
          <w:szCs w:val="44"/>
        </w:rPr>
        <w:t>关于做好</w:t>
      </w:r>
      <w:r>
        <w:rPr>
          <w:rFonts w:ascii="方正小标宋简体" w:eastAsia="方正小标宋简体" w:hAnsi="宋体" w:cs="方正小标宋简体"/>
          <w:color w:val="000000"/>
          <w:sz w:val="44"/>
          <w:szCs w:val="44"/>
        </w:rPr>
        <w:t>2018</w:t>
      </w:r>
      <w:r>
        <w:rPr>
          <w:rFonts w:ascii="方正小标宋简体" w:eastAsia="方正小标宋简体" w:hAnsi="宋体" w:cs="方正小标宋简体" w:hint="eastAsia"/>
          <w:color w:val="000000"/>
          <w:sz w:val="44"/>
          <w:szCs w:val="44"/>
        </w:rPr>
        <w:t>年中小学教师心理健康教育</w:t>
      </w:r>
    </w:p>
    <w:p w:rsidR="00447140" w:rsidRDefault="00447140">
      <w:pPr>
        <w:spacing w:line="560" w:lineRule="exact"/>
        <w:jc w:val="center"/>
        <w:rPr>
          <w:rFonts w:ascii="方正小标宋简体" w:eastAsia="方正小标宋简体"/>
          <w:color w:val="000000"/>
          <w:sz w:val="44"/>
          <w:szCs w:val="44"/>
        </w:rPr>
      </w:pPr>
      <w:r>
        <w:rPr>
          <w:rFonts w:ascii="方正小标宋简体" w:eastAsia="方正小标宋简体" w:hAnsi="宋体" w:cs="方正小标宋简体" w:hint="eastAsia"/>
          <w:color w:val="000000"/>
          <w:sz w:val="44"/>
          <w:szCs w:val="44"/>
        </w:rPr>
        <w:t>专业培训工作的通知</w:t>
      </w:r>
    </w:p>
    <w:p w:rsidR="00447140" w:rsidRDefault="00447140">
      <w:pPr>
        <w:spacing w:line="580" w:lineRule="exact"/>
        <w:jc w:val="left"/>
        <w:rPr>
          <w:rFonts w:ascii="仿宋_GB2312" w:eastAsia="仿宋_GB2312" w:hAnsi="宋体"/>
          <w:kern w:val="0"/>
          <w:sz w:val="32"/>
          <w:szCs w:val="32"/>
        </w:rPr>
      </w:pPr>
    </w:p>
    <w:p w:rsidR="00447140" w:rsidRDefault="00447140">
      <w:pPr>
        <w:spacing w:line="580" w:lineRule="exact"/>
        <w:rPr>
          <w:rFonts w:eastAsia="仿宋_GB2312"/>
          <w:kern w:val="0"/>
          <w:sz w:val="32"/>
          <w:szCs w:val="32"/>
        </w:rPr>
      </w:pPr>
      <w:r>
        <w:rPr>
          <w:rFonts w:eastAsia="仿宋_GB2312" w:cs="仿宋_GB2312" w:hint="eastAsia"/>
          <w:kern w:val="0"/>
          <w:sz w:val="32"/>
          <w:szCs w:val="32"/>
        </w:rPr>
        <w:t>各县（市、区）教育局，开发区城乡管理局、</w:t>
      </w:r>
      <w:proofErr w:type="gramStart"/>
      <w:r>
        <w:rPr>
          <w:rFonts w:eastAsia="仿宋_GB2312" w:cs="仿宋_GB2312" w:hint="eastAsia"/>
          <w:kern w:val="0"/>
          <w:sz w:val="32"/>
          <w:szCs w:val="32"/>
        </w:rPr>
        <w:t>市蜀冈</w:t>
      </w:r>
      <w:proofErr w:type="gramEnd"/>
      <w:r>
        <w:rPr>
          <w:rFonts w:eastAsia="仿宋_GB2312"/>
          <w:kern w:val="0"/>
          <w:sz w:val="32"/>
          <w:szCs w:val="32"/>
        </w:rPr>
        <w:t>—</w:t>
      </w:r>
      <w:hyperlink r:id="rId5" w:tgtFrame="_blank" w:history="1">
        <w:r>
          <w:rPr>
            <w:rFonts w:eastAsia="仿宋_GB2312" w:cs="仿宋_GB2312" w:hint="eastAsia"/>
            <w:kern w:val="0"/>
            <w:sz w:val="32"/>
            <w:szCs w:val="32"/>
          </w:rPr>
          <w:t>瘦西湖</w:t>
        </w:r>
      </w:hyperlink>
      <w:r>
        <w:rPr>
          <w:rFonts w:eastAsia="仿宋_GB2312" w:cs="仿宋_GB2312" w:hint="eastAsia"/>
          <w:kern w:val="0"/>
          <w:sz w:val="32"/>
          <w:szCs w:val="32"/>
        </w:rPr>
        <w:t>风景名胜区社会事业局、市生态科技新城社会事业局，市直各学校：</w:t>
      </w:r>
    </w:p>
    <w:p w:rsidR="00447140" w:rsidRDefault="00447140">
      <w:pPr>
        <w:spacing w:line="580" w:lineRule="exact"/>
        <w:ind w:firstLineChars="200" w:firstLine="640"/>
        <w:rPr>
          <w:rFonts w:eastAsia="仿宋_GB2312"/>
          <w:kern w:val="0"/>
          <w:sz w:val="32"/>
          <w:szCs w:val="32"/>
        </w:rPr>
      </w:pPr>
      <w:r>
        <w:rPr>
          <w:rFonts w:eastAsia="仿宋_GB2312" w:cs="仿宋_GB2312" w:hint="eastAsia"/>
          <w:kern w:val="0"/>
          <w:sz w:val="32"/>
          <w:szCs w:val="32"/>
        </w:rPr>
        <w:t>为认真贯彻落</w:t>
      </w:r>
      <w:proofErr w:type="gramStart"/>
      <w:r>
        <w:rPr>
          <w:rFonts w:eastAsia="仿宋_GB2312" w:cs="仿宋_GB2312" w:hint="eastAsia"/>
          <w:kern w:val="0"/>
          <w:sz w:val="32"/>
          <w:szCs w:val="32"/>
        </w:rPr>
        <w:t>实习近</w:t>
      </w:r>
      <w:proofErr w:type="gramEnd"/>
      <w:r>
        <w:rPr>
          <w:rFonts w:eastAsia="仿宋_GB2312" w:cs="仿宋_GB2312" w:hint="eastAsia"/>
          <w:kern w:val="0"/>
          <w:sz w:val="32"/>
          <w:szCs w:val="32"/>
        </w:rPr>
        <w:t>平总书记在十九大报告中提出的</w:t>
      </w:r>
      <w:r>
        <w:rPr>
          <w:rFonts w:eastAsia="仿宋_GB2312"/>
          <w:kern w:val="0"/>
          <w:sz w:val="32"/>
          <w:szCs w:val="32"/>
        </w:rPr>
        <w:t>“</w:t>
      </w:r>
      <w:r>
        <w:rPr>
          <w:rFonts w:eastAsia="仿宋_GB2312" w:cs="仿宋_GB2312" w:hint="eastAsia"/>
          <w:kern w:val="0"/>
          <w:sz w:val="32"/>
          <w:szCs w:val="32"/>
        </w:rPr>
        <w:t>要加强社会心理服务体系建设，培育自尊自信、理性平和、积极向上的社会心态</w:t>
      </w:r>
      <w:r>
        <w:rPr>
          <w:rFonts w:eastAsia="仿宋_GB2312"/>
          <w:kern w:val="0"/>
          <w:sz w:val="32"/>
          <w:szCs w:val="32"/>
        </w:rPr>
        <w:t>”</w:t>
      </w:r>
      <w:r>
        <w:rPr>
          <w:rFonts w:eastAsia="仿宋_GB2312" w:cs="仿宋_GB2312" w:hint="eastAsia"/>
          <w:kern w:val="0"/>
          <w:sz w:val="32"/>
          <w:szCs w:val="32"/>
        </w:rPr>
        <w:t>及中央</w:t>
      </w:r>
      <w:r>
        <w:rPr>
          <w:rFonts w:eastAsia="仿宋_GB2312"/>
          <w:kern w:val="0"/>
          <w:sz w:val="32"/>
          <w:szCs w:val="32"/>
        </w:rPr>
        <w:t>22</w:t>
      </w:r>
      <w:r>
        <w:rPr>
          <w:rFonts w:eastAsia="仿宋_GB2312" w:cs="仿宋_GB2312" w:hint="eastAsia"/>
          <w:kern w:val="0"/>
          <w:sz w:val="32"/>
          <w:szCs w:val="32"/>
        </w:rPr>
        <w:t>部委联合印发的《关于加强心理健康服务的指导意见》和教育部《关于加强中小学心理健康教育若干意见》、《中小学心理健康教育教学纲要》等文件精神，有效推进</w:t>
      </w:r>
      <w:r>
        <w:rPr>
          <w:rFonts w:eastAsia="仿宋_GB2312"/>
          <w:kern w:val="0"/>
          <w:sz w:val="32"/>
          <w:szCs w:val="32"/>
        </w:rPr>
        <w:t>“</w:t>
      </w:r>
      <w:r>
        <w:rPr>
          <w:rFonts w:eastAsia="仿宋_GB2312" w:cs="仿宋_GB2312" w:hint="eastAsia"/>
          <w:kern w:val="0"/>
          <w:sz w:val="32"/>
          <w:szCs w:val="32"/>
        </w:rPr>
        <w:t>青少年茁壮成长工程</w:t>
      </w:r>
      <w:r>
        <w:rPr>
          <w:rFonts w:eastAsia="仿宋_GB2312"/>
          <w:kern w:val="0"/>
          <w:sz w:val="32"/>
          <w:szCs w:val="32"/>
        </w:rPr>
        <w:t>”</w:t>
      </w:r>
      <w:r>
        <w:rPr>
          <w:rFonts w:eastAsia="仿宋_GB2312" w:cs="仿宋_GB2312" w:hint="eastAsia"/>
          <w:kern w:val="0"/>
          <w:sz w:val="32"/>
          <w:szCs w:val="32"/>
        </w:rPr>
        <w:t>，促进全市学校心理健康教育不断深</w:t>
      </w:r>
      <w:r>
        <w:rPr>
          <w:rFonts w:eastAsia="仿宋_GB2312" w:cs="仿宋_GB2312" w:hint="eastAsia"/>
          <w:kern w:val="0"/>
          <w:sz w:val="32"/>
          <w:szCs w:val="32"/>
        </w:rPr>
        <w:lastRenderedPageBreak/>
        <w:t>入开展，今年市教育局将继续委托扬州大学医学院举办心理健康教育专业培训。现将有关事项通知如下：</w:t>
      </w:r>
    </w:p>
    <w:p w:rsidR="00447140" w:rsidRDefault="00447140">
      <w:pPr>
        <w:spacing w:line="580" w:lineRule="exact"/>
        <w:ind w:firstLineChars="200" w:firstLine="640"/>
        <w:rPr>
          <w:rFonts w:ascii="黑体" w:eastAsia="黑体"/>
          <w:kern w:val="0"/>
          <w:sz w:val="32"/>
          <w:szCs w:val="32"/>
        </w:rPr>
      </w:pPr>
      <w:r>
        <w:rPr>
          <w:rFonts w:ascii="黑体" w:eastAsia="黑体" w:cs="黑体" w:hint="eastAsia"/>
          <w:kern w:val="0"/>
          <w:sz w:val="32"/>
          <w:szCs w:val="32"/>
        </w:rPr>
        <w:t>一、培训目的</w:t>
      </w:r>
    </w:p>
    <w:p w:rsidR="00447140" w:rsidRDefault="00447140">
      <w:pPr>
        <w:spacing w:line="580" w:lineRule="exact"/>
        <w:ind w:firstLineChars="200" w:firstLine="640"/>
        <w:rPr>
          <w:rFonts w:ascii="黑体" w:eastAsia="黑体"/>
          <w:kern w:val="0"/>
          <w:sz w:val="32"/>
          <w:szCs w:val="32"/>
        </w:rPr>
      </w:pPr>
      <w:r>
        <w:rPr>
          <w:rFonts w:eastAsia="仿宋_GB2312" w:cs="仿宋_GB2312" w:hint="eastAsia"/>
          <w:kern w:val="0"/>
          <w:sz w:val="32"/>
          <w:szCs w:val="32"/>
        </w:rPr>
        <w:t>通过培训，提高参</w:t>
      </w:r>
      <w:proofErr w:type="gramStart"/>
      <w:r>
        <w:rPr>
          <w:rFonts w:eastAsia="仿宋_GB2312" w:cs="仿宋_GB2312" w:hint="eastAsia"/>
          <w:kern w:val="0"/>
          <w:sz w:val="32"/>
          <w:szCs w:val="32"/>
        </w:rPr>
        <w:t>训</w:t>
      </w:r>
      <w:proofErr w:type="gramEnd"/>
      <w:r>
        <w:rPr>
          <w:rFonts w:eastAsia="仿宋_GB2312" w:cs="仿宋_GB2312" w:hint="eastAsia"/>
          <w:kern w:val="0"/>
          <w:sz w:val="32"/>
          <w:szCs w:val="32"/>
        </w:rPr>
        <w:t>人员对心理健康教育重要性的认识，掌握进行心理健康教育所具备的基本知识和能力，能够在教育教学工作中运用心理健康教育基础知识和学校心理辅导实操技能，切实提高学生心理素质，切实提高学生学习与活动的兴趣与效率，有效促进学生良好习惯与性格的养成，有效防控学生的心理疾病，从而改善校园人际环境、促进和谐校园建设、促进教育教学质量提高。</w:t>
      </w:r>
    </w:p>
    <w:p w:rsidR="00447140" w:rsidRDefault="00447140">
      <w:pPr>
        <w:spacing w:line="580" w:lineRule="exact"/>
        <w:ind w:firstLineChars="200" w:firstLine="640"/>
        <w:rPr>
          <w:rFonts w:ascii="黑体" w:eastAsia="黑体"/>
          <w:kern w:val="0"/>
          <w:sz w:val="32"/>
          <w:szCs w:val="32"/>
        </w:rPr>
      </w:pPr>
      <w:r>
        <w:rPr>
          <w:rFonts w:ascii="黑体" w:eastAsia="黑体" w:cs="黑体" w:hint="eastAsia"/>
          <w:kern w:val="0"/>
          <w:sz w:val="32"/>
          <w:szCs w:val="32"/>
        </w:rPr>
        <w:t>二、培训内容及形式</w:t>
      </w:r>
    </w:p>
    <w:p w:rsidR="00447140" w:rsidRDefault="00447140">
      <w:pPr>
        <w:spacing w:line="580" w:lineRule="exact"/>
        <w:ind w:firstLineChars="200" w:firstLine="640"/>
        <w:rPr>
          <w:rFonts w:ascii="黑体" w:eastAsia="黑体"/>
          <w:kern w:val="0"/>
          <w:sz w:val="32"/>
          <w:szCs w:val="32"/>
        </w:rPr>
      </w:pPr>
      <w:r>
        <w:rPr>
          <w:rFonts w:eastAsia="仿宋_GB2312" w:cs="仿宋_GB2312" w:hint="eastAsia"/>
          <w:kern w:val="0"/>
          <w:sz w:val="32"/>
          <w:szCs w:val="32"/>
        </w:rPr>
        <w:t>中小学教师心理健康教育培训委托省教育厅培训点扬州大学医学院（扬州市淮海路</w:t>
      </w:r>
      <w:r>
        <w:rPr>
          <w:rFonts w:eastAsia="仿宋_GB2312"/>
          <w:kern w:val="0"/>
          <w:sz w:val="32"/>
          <w:szCs w:val="32"/>
        </w:rPr>
        <w:t>11</w:t>
      </w:r>
      <w:r>
        <w:rPr>
          <w:rFonts w:eastAsia="仿宋_GB2312" w:cs="仿宋_GB2312" w:hint="eastAsia"/>
          <w:kern w:val="0"/>
          <w:sz w:val="32"/>
          <w:szCs w:val="32"/>
        </w:rPr>
        <w:t>号）进行。</w:t>
      </w:r>
    </w:p>
    <w:p w:rsidR="00447140" w:rsidRDefault="00447140">
      <w:pPr>
        <w:spacing w:line="580" w:lineRule="exact"/>
        <w:ind w:firstLineChars="200" w:firstLine="640"/>
        <w:rPr>
          <w:rFonts w:eastAsia="仿宋_GB2312"/>
          <w:kern w:val="0"/>
          <w:sz w:val="32"/>
          <w:szCs w:val="32"/>
        </w:rPr>
      </w:pPr>
      <w:r>
        <w:rPr>
          <w:rFonts w:eastAsia="仿宋_GB2312" w:cs="仿宋_GB2312" w:hint="eastAsia"/>
          <w:kern w:val="0"/>
          <w:sz w:val="32"/>
          <w:szCs w:val="32"/>
        </w:rPr>
        <w:t>培训采取集中面授、远程辅导、专家答疑与自主学习相结合的方法，培训周期为</w:t>
      </w:r>
      <w:r>
        <w:rPr>
          <w:rFonts w:eastAsia="仿宋_GB2312"/>
          <w:kern w:val="0"/>
          <w:sz w:val="32"/>
          <w:szCs w:val="32"/>
        </w:rPr>
        <w:t>3</w:t>
      </w:r>
      <w:r>
        <w:rPr>
          <w:rFonts w:eastAsia="仿宋_GB2312" w:cs="仿宋_GB2312" w:hint="eastAsia"/>
          <w:kern w:val="0"/>
          <w:sz w:val="32"/>
          <w:szCs w:val="32"/>
        </w:rPr>
        <w:t>个月，共计</w:t>
      </w:r>
      <w:r>
        <w:rPr>
          <w:rFonts w:eastAsia="仿宋_GB2312"/>
          <w:kern w:val="0"/>
          <w:sz w:val="32"/>
          <w:szCs w:val="32"/>
        </w:rPr>
        <w:t>180</w:t>
      </w:r>
      <w:r>
        <w:rPr>
          <w:rFonts w:eastAsia="仿宋_GB2312" w:cs="仿宋_GB2312" w:hint="eastAsia"/>
          <w:kern w:val="0"/>
          <w:sz w:val="32"/>
          <w:szCs w:val="32"/>
        </w:rPr>
        <w:t>学时。其中集中面授、进基地见习时间为</w:t>
      </w:r>
      <w:r>
        <w:rPr>
          <w:rFonts w:eastAsia="仿宋_GB2312"/>
          <w:kern w:val="0"/>
          <w:sz w:val="32"/>
          <w:szCs w:val="32"/>
        </w:rPr>
        <w:t>3</w:t>
      </w:r>
      <w:r>
        <w:rPr>
          <w:rFonts w:eastAsia="仿宋_GB2312" w:cs="仿宋_GB2312" w:hint="eastAsia"/>
          <w:kern w:val="0"/>
          <w:sz w:val="32"/>
          <w:szCs w:val="32"/>
        </w:rPr>
        <w:t>天。面授课程为学校心理健康教育概述，心理学在学校管理中的应用，中小学生心理特点与心理健康，中小学生常见的心理问题及解决策略，师生心理健康测试与评价分析，班级心理辅导理论与操作实务，学校心理访谈室设置概要及建设标准等。实践课程将集中安排学员到心理健康教育基地，实践学校心理访谈技能、师生心理档案建设、师生心理评价方法等。面授结束</w:t>
      </w:r>
      <w:proofErr w:type="gramStart"/>
      <w:r>
        <w:rPr>
          <w:rFonts w:eastAsia="仿宋_GB2312" w:cs="仿宋_GB2312" w:hint="eastAsia"/>
          <w:kern w:val="0"/>
          <w:sz w:val="32"/>
          <w:szCs w:val="32"/>
        </w:rPr>
        <w:t>后教师</w:t>
      </w:r>
      <w:proofErr w:type="gramEnd"/>
      <w:r>
        <w:rPr>
          <w:rFonts w:eastAsia="仿宋_GB2312" w:cs="仿宋_GB2312" w:hint="eastAsia"/>
          <w:kern w:val="0"/>
          <w:sz w:val="32"/>
          <w:szCs w:val="32"/>
        </w:rPr>
        <w:t>通过远程辅导、网上答疑等形式，</w:t>
      </w:r>
      <w:r>
        <w:rPr>
          <w:rFonts w:eastAsia="仿宋_GB2312" w:cs="仿宋_GB2312" w:hint="eastAsia"/>
          <w:kern w:val="0"/>
          <w:sz w:val="32"/>
          <w:szCs w:val="32"/>
        </w:rPr>
        <w:lastRenderedPageBreak/>
        <w:t>指导学员自学，学员完成规定的作业并结合工作实际撰写学习心得论文</w:t>
      </w:r>
      <w:r>
        <w:rPr>
          <w:rFonts w:eastAsia="仿宋_GB2312"/>
          <w:kern w:val="0"/>
          <w:sz w:val="32"/>
          <w:szCs w:val="32"/>
        </w:rPr>
        <w:t>1</w:t>
      </w:r>
      <w:r>
        <w:rPr>
          <w:rFonts w:eastAsia="仿宋_GB2312" w:cs="仿宋_GB2312" w:hint="eastAsia"/>
          <w:kern w:val="0"/>
          <w:sz w:val="32"/>
          <w:szCs w:val="32"/>
        </w:rPr>
        <w:t>篇。</w:t>
      </w:r>
    </w:p>
    <w:p w:rsidR="00447140" w:rsidRDefault="00447140">
      <w:pPr>
        <w:spacing w:line="580" w:lineRule="exact"/>
        <w:ind w:firstLineChars="200" w:firstLine="640"/>
        <w:rPr>
          <w:rFonts w:ascii="黑体" w:eastAsia="黑体"/>
          <w:kern w:val="0"/>
          <w:sz w:val="32"/>
          <w:szCs w:val="32"/>
        </w:rPr>
      </w:pPr>
      <w:r>
        <w:rPr>
          <w:rFonts w:ascii="黑体" w:eastAsia="黑体" w:cs="黑体" w:hint="eastAsia"/>
          <w:kern w:val="0"/>
          <w:sz w:val="32"/>
          <w:szCs w:val="32"/>
        </w:rPr>
        <w:t>三、培训对象和人数</w:t>
      </w:r>
    </w:p>
    <w:p w:rsidR="00447140" w:rsidRDefault="00447140">
      <w:pPr>
        <w:spacing w:line="580" w:lineRule="exact"/>
        <w:ind w:firstLineChars="200" w:firstLine="640"/>
        <w:rPr>
          <w:rFonts w:ascii="黑体" w:eastAsia="黑体"/>
          <w:kern w:val="0"/>
          <w:sz w:val="32"/>
          <w:szCs w:val="32"/>
        </w:rPr>
      </w:pPr>
      <w:r>
        <w:rPr>
          <w:rFonts w:eastAsia="仿宋_GB2312" w:cs="仿宋_GB2312" w:hint="eastAsia"/>
          <w:kern w:val="0"/>
          <w:sz w:val="32"/>
          <w:szCs w:val="32"/>
        </w:rPr>
        <w:t>培训对象为全市普通中小学、职业学校、幼儿园校长（园长）、行政管理人员、班主任、各学科教师。按计划</w:t>
      </w:r>
      <w:r>
        <w:rPr>
          <w:rFonts w:eastAsia="仿宋_GB2312"/>
          <w:kern w:val="0"/>
          <w:sz w:val="32"/>
          <w:szCs w:val="32"/>
        </w:rPr>
        <w:t>,“</w:t>
      </w:r>
      <w:r>
        <w:rPr>
          <w:rFonts w:eastAsia="仿宋_GB2312" w:cs="仿宋_GB2312" w:hint="eastAsia"/>
          <w:kern w:val="0"/>
          <w:sz w:val="32"/>
          <w:szCs w:val="32"/>
        </w:rPr>
        <w:t>十三五</w:t>
      </w:r>
      <w:r>
        <w:rPr>
          <w:rFonts w:eastAsia="仿宋_GB2312"/>
          <w:kern w:val="0"/>
          <w:sz w:val="32"/>
          <w:szCs w:val="32"/>
        </w:rPr>
        <w:t>”</w:t>
      </w:r>
      <w:r>
        <w:rPr>
          <w:rFonts w:eastAsia="仿宋_GB2312" w:cs="仿宋_GB2312" w:hint="eastAsia"/>
          <w:kern w:val="0"/>
          <w:sz w:val="32"/>
          <w:szCs w:val="32"/>
        </w:rPr>
        <w:t>期间力争实现全市中小学所有班主任都经过培训，今年是实施的第三年</w:t>
      </w:r>
      <w:r>
        <w:rPr>
          <w:rFonts w:eastAsia="仿宋_GB2312"/>
          <w:kern w:val="0"/>
          <w:sz w:val="32"/>
          <w:szCs w:val="32"/>
        </w:rPr>
        <w:t>,</w:t>
      </w:r>
      <w:r>
        <w:rPr>
          <w:rFonts w:eastAsia="仿宋_GB2312" w:cs="仿宋_GB2312" w:hint="eastAsia"/>
          <w:kern w:val="0"/>
          <w:sz w:val="32"/>
          <w:szCs w:val="32"/>
        </w:rPr>
        <w:t>各地各校要切实完善培训计划，积极组织，分批完成培训。</w:t>
      </w:r>
    </w:p>
    <w:p w:rsidR="00447140" w:rsidRDefault="00447140">
      <w:pPr>
        <w:spacing w:line="580" w:lineRule="exact"/>
        <w:ind w:firstLineChars="200" w:firstLine="640"/>
        <w:rPr>
          <w:rFonts w:eastAsia="仿宋_GB2312"/>
          <w:kern w:val="0"/>
          <w:sz w:val="32"/>
          <w:szCs w:val="32"/>
        </w:rPr>
      </w:pPr>
      <w:r>
        <w:rPr>
          <w:rFonts w:eastAsia="仿宋_GB2312" w:cs="仿宋_GB2312" w:hint="eastAsia"/>
          <w:kern w:val="0"/>
          <w:sz w:val="32"/>
          <w:szCs w:val="32"/>
        </w:rPr>
        <w:t>培训以各县（市、区）教育局和较大规模的</w:t>
      </w:r>
      <w:proofErr w:type="gramStart"/>
      <w:r>
        <w:rPr>
          <w:rFonts w:eastAsia="仿宋_GB2312" w:cs="仿宋_GB2312" w:hint="eastAsia"/>
          <w:kern w:val="0"/>
          <w:sz w:val="32"/>
          <w:szCs w:val="32"/>
        </w:rPr>
        <w:t>市直学校</w:t>
      </w:r>
      <w:proofErr w:type="gramEnd"/>
      <w:r>
        <w:rPr>
          <w:rFonts w:eastAsia="仿宋_GB2312" w:cs="仿宋_GB2312" w:hint="eastAsia"/>
          <w:kern w:val="0"/>
          <w:sz w:val="32"/>
          <w:szCs w:val="32"/>
        </w:rPr>
        <w:t>分别单独组班培训为主，有单独组班意向的地区和学校可根据工作总体安排与扬州大学医学院商定培训时间</w:t>
      </w:r>
      <w:r>
        <w:rPr>
          <w:rFonts w:eastAsia="仿宋_GB2312"/>
          <w:kern w:val="0"/>
          <w:sz w:val="32"/>
          <w:szCs w:val="32"/>
        </w:rPr>
        <w:t>,</w:t>
      </w:r>
      <w:r>
        <w:rPr>
          <w:rFonts w:eastAsia="仿宋_GB2312" w:cs="仿宋_GB2312" w:hint="eastAsia"/>
          <w:kern w:val="0"/>
          <w:sz w:val="32"/>
          <w:szCs w:val="32"/>
        </w:rPr>
        <w:t>具体事项请提前直接与扬州大学医学院联系。今年报名人数较少、不能单独组班培训的有关县（市、区）教育行政部门和</w:t>
      </w:r>
      <w:proofErr w:type="gramStart"/>
      <w:r>
        <w:rPr>
          <w:rFonts w:eastAsia="仿宋_GB2312" w:cs="仿宋_GB2312" w:hint="eastAsia"/>
          <w:kern w:val="0"/>
          <w:sz w:val="32"/>
          <w:szCs w:val="32"/>
        </w:rPr>
        <w:t>市直学校</w:t>
      </w:r>
      <w:proofErr w:type="gramEnd"/>
      <w:r>
        <w:rPr>
          <w:rFonts w:eastAsia="仿宋_GB2312" w:cs="仿宋_GB2312" w:hint="eastAsia"/>
          <w:kern w:val="0"/>
          <w:sz w:val="32"/>
          <w:szCs w:val="32"/>
        </w:rPr>
        <w:t>请于</w:t>
      </w:r>
      <w:r>
        <w:rPr>
          <w:rFonts w:eastAsia="仿宋_GB2312"/>
          <w:kern w:val="0"/>
          <w:sz w:val="32"/>
          <w:szCs w:val="32"/>
        </w:rPr>
        <w:t>6</w:t>
      </w:r>
      <w:r>
        <w:rPr>
          <w:rFonts w:eastAsia="仿宋_GB2312" w:cs="仿宋_GB2312" w:hint="eastAsia"/>
          <w:kern w:val="0"/>
          <w:sz w:val="32"/>
          <w:szCs w:val="32"/>
        </w:rPr>
        <w:t>月</w:t>
      </w:r>
      <w:r>
        <w:rPr>
          <w:rFonts w:eastAsia="仿宋_GB2312"/>
          <w:kern w:val="0"/>
          <w:sz w:val="32"/>
          <w:szCs w:val="32"/>
        </w:rPr>
        <w:t>8</w:t>
      </w:r>
      <w:r>
        <w:rPr>
          <w:rFonts w:eastAsia="仿宋_GB2312" w:cs="仿宋_GB2312" w:hint="eastAsia"/>
          <w:kern w:val="0"/>
          <w:sz w:val="32"/>
          <w:szCs w:val="32"/>
        </w:rPr>
        <w:t>日前将本地本校培训报名表报送市教育局体</w:t>
      </w:r>
      <w:proofErr w:type="gramStart"/>
      <w:r>
        <w:rPr>
          <w:rFonts w:eastAsia="仿宋_GB2312" w:cs="仿宋_GB2312" w:hint="eastAsia"/>
          <w:kern w:val="0"/>
          <w:sz w:val="32"/>
          <w:szCs w:val="32"/>
        </w:rPr>
        <w:t>卫艺处</w:t>
      </w:r>
      <w:proofErr w:type="gramEnd"/>
      <w:r>
        <w:rPr>
          <w:rFonts w:eastAsia="仿宋_GB2312" w:cs="仿宋_GB2312" w:hint="eastAsia"/>
          <w:kern w:val="0"/>
          <w:sz w:val="32"/>
          <w:szCs w:val="32"/>
        </w:rPr>
        <w:t>，联系人：申根宛，联系电话：</w:t>
      </w:r>
      <w:r>
        <w:rPr>
          <w:rFonts w:eastAsia="仿宋_GB2312"/>
          <w:kern w:val="0"/>
          <w:sz w:val="32"/>
          <w:szCs w:val="32"/>
        </w:rPr>
        <w:t>13665270186</w:t>
      </w:r>
      <w:r>
        <w:rPr>
          <w:rFonts w:eastAsia="仿宋_GB2312" w:cs="仿宋_GB2312" w:hint="eastAsia"/>
          <w:kern w:val="0"/>
          <w:sz w:val="32"/>
          <w:szCs w:val="32"/>
        </w:rPr>
        <w:t>，电子版同时发电子邮箱：</w:t>
      </w:r>
      <w:hyperlink r:id="rId6" w:history="1">
        <w:r>
          <w:rPr>
            <w:rFonts w:eastAsia="仿宋_GB2312"/>
            <w:kern w:val="0"/>
            <w:sz w:val="32"/>
            <w:szCs w:val="32"/>
          </w:rPr>
          <w:t>yijw@yzu.edu.cn</w:t>
        </w:r>
      </w:hyperlink>
      <w:r>
        <w:rPr>
          <w:rFonts w:eastAsia="仿宋_GB2312" w:cs="仿宋_GB2312" w:hint="eastAsia"/>
          <w:kern w:val="0"/>
          <w:sz w:val="32"/>
          <w:szCs w:val="32"/>
        </w:rPr>
        <w:t>。扬州大学医学院联系人：张老师，联系电话：</w:t>
      </w:r>
      <w:r>
        <w:rPr>
          <w:rFonts w:eastAsia="仿宋_GB2312"/>
          <w:kern w:val="0"/>
          <w:sz w:val="32"/>
          <w:szCs w:val="32"/>
        </w:rPr>
        <w:t>87992151</w:t>
      </w:r>
      <w:r>
        <w:rPr>
          <w:rFonts w:eastAsia="仿宋_GB2312" w:cs="仿宋_GB2312" w:hint="eastAsia"/>
          <w:kern w:val="0"/>
          <w:sz w:val="32"/>
          <w:szCs w:val="32"/>
        </w:rPr>
        <w:t>、</w:t>
      </w:r>
      <w:r>
        <w:rPr>
          <w:rFonts w:eastAsia="仿宋_GB2312"/>
          <w:kern w:val="0"/>
          <w:sz w:val="32"/>
          <w:szCs w:val="32"/>
        </w:rPr>
        <w:t>13815838897</w:t>
      </w:r>
      <w:r>
        <w:rPr>
          <w:rFonts w:eastAsia="仿宋_GB2312" w:cs="仿宋_GB2312" w:hint="eastAsia"/>
          <w:kern w:val="0"/>
          <w:sz w:val="32"/>
          <w:szCs w:val="32"/>
        </w:rPr>
        <w:t>；华老师，联系电话：</w:t>
      </w:r>
      <w:r>
        <w:rPr>
          <w:rFonts w:eastAsia="仿宋_GB2312"/>
          <w:kern w:val="0"/>
          <w:sz w:val="32"/>
          <w:szCs w:val="32"/>
        </w:rPr>
        <w:t>87978814</w:t>
      </w:r>
      <w:r>
        <w:rPr>
          <w:rFonts w:eastAsia="仿宋_GB2312" w:cs="仿宋_GB2312" w:hint="eastAsia"/>
          <w:kern w:val="0"/>
          <w:sz w:val="32"/>
          <w:szCs w:val="32"/>
        </w:rPr>
        <w:t>、</w:t>
      </w:r>
      <w:r>
        <w:rPr>
          <w:rFonts w:eastAsia="仿宋_GB2312"/>
          <w:kern w:val="0"/>
          <w:sz w:val="32"/>
          <w:szCs w:val="32"/>
        </w:rPr>
        <w:t>13305279691</w:t>
      </w:r>
      <w:r>
        <w:rPr>
          <w:rFonts w:eastAsia="仿宋_GB2312" w:cs="仿宋_GB2312" w:hint="eastAsia"/>
          <w:kern w:val="0"/>
          <w:sz w:val="32"/>
          <w:szCs w:val="32"/>
        </w:rPr>
        <w:t>。</w:t>
      </w:r>
    </w:p>
    <w:p w:rsidR="00447140" w:rsidRDefault="00447140">
      <w:pPr>
        <w:spacing w:line="580" w:lineRule="exact"/>
        <w:ind w:firstLineChars="200" w:firstLine="640"/>
        <w:rPr>
          <w:rFonts w:ascii="黑体" w:eastAsia="黑体"/>
          <w:kern w:val="0"/>
          <w:sz w:val="32"/>
          <w:szCs w:val="32"/>
        </w:rPr>
      </w:pPr>
      <w:r>
        <w:rPr>
          <w:rFonts w:ascii="黑体" w:eastAsia="黑体" w:cs="黑体" w:hint="eastAsia"/>
          <w:kern w:val="0"/>
          <w:sz w:val="32"/>
          <w:szCs w:val="32"/>
        </w:rPr>
        <w:t>四、培训费用</w:t>
      </w:r>
    </w:p>
    <w:p w:rsidR="00447140" w:rsidRDefault="00447140">
      <w:pPr>
        <w:spacing w:line="580" w:lineRule="exact"/>
        <w:ind w:firstLineChars="200" w:firstLine="640"/>
        <w:rPr>
          <w:rFonts w:ascii="黑体" w:eastAsia="黑体"/>
          <w:kern w:val="0"/>
          <w:sz w:val="32"/>
          <w:szCs w:val="32"/>
        </w:rPr>
      </w:pPr>
      <w:r>
        <w:rPr>
          <w:rFonts w:eastAsia="仿宋_GB2312" w:cs="仿宋_GB2312" w:hint="eastAsia"/>
          <w:kern w:val="0"/>
          <w:sz w:val="32"/>
          <w:szCs w:val="32"/>
        </w:rPr>
        <w:t>培训费每人为</w:t>
      </w:r>
      <w:r>
        <w:rPr>
          <w:rFonts w:eastAsia="仿宋_GB2312"/>
          <w:kern w:val="0"/>
          <w:sz w:val="32"/>
          <w:szCs w:val="32"/>
        </w:rPr>
        <w:t xml:space="preserve">600 </w:t>
      </w:r>
      <w:r>
        <w:rPr>
          <w:rFonts w:eastAsia="仿宋_GB2312" w:cs="仿宋_GB2312" w:hint="eastAsia"/>
          <w:kern w:val="0"/>
          <w:sz w:val="32"/>
          <w:szCs w:val="32"/>
        </w:rPr>
        <w:t>元（含学费、资料费），市教育局对</w:t>
      </w:r>
      <w:proofErr w:type="gramStart"/>
      <w:r>
        <w:rPr>
          <w:rFonts w:eastAsia="仿宋_GB2312" w:cs="仿宋_GB2312" w:hint="eastAsia"/>
          <w:kern w:val="0"/>
          <w:sz w:val="32"/>
          <w:szCs w:val="32"/>
        </w:rPr>
        <w:t>市直学校</w:t>
      </w:r>
      <w:proofErr w:type="gramEnd"/>
      <w:r>
        <w:rPr>
          <w:rFonts w:eastAsia="仿宋_GB2312" w:cs="仿宋_GB2312" w:hint="eastAsia"/>
          <w:kern w:val="0"/>
          <w:sz w:val="32"/>
          <w:szCs w:val="32"/>
        </w:rPr>
        <w:t>每人补贴</w:t>
      </w:r>
      <w:r>
        <w:rPr>
          <w:rFonts w:eastAsia="仿宋_GB2312"/>
          <w:kern w:val="0"/>
          <w:sz w:val="32"/>
          <w:szCs w:val="32"/>
        </w:rPr>
        <w:t>300</w:t>
      </w:r>
      <w:r>
        <w:rPr>
          <w:rFonts w:eastAsia="仿宋_GB2312" w:cs="仿宋_GB2312" w:hint="eastAsia"/>
          <w:kern w:val="0"/>
          <w:sz w:val="32"/>
          <w:szCs w:val="32"/>
        </w:rPr>
        <w:t>元，其余费用由送培学校承担，各地可酌情给予适当补贴。单独组班（不少于</w:t>
      </w:r>
      <w:r>
        <w:rPr>
          <w:rFonts w:eastAsia="仿宋_GB2312"/>
          <w:kern w:val="0"/>
          <w:sz w:val="32"/>
          <w:szCs w:val="32"/>
        </w:rPr>
        <w:t>60</w:t>
      </w:r>
      <w:r>
        <w:rPr>
          <w:rFonts w:eastAsia="仿宋_GB2312" w:cs="仿宋_GB2312" w:hint="eastAsia"/>
          <w:kern w:val="0"/>
          <w:sz w:val="32"/>
          <w:szCs w:val="32"/>
        </w:rPr>
        <w:t>人）培训费每人</w:t>
      </w:r>
      <w:r>
        <w:rPr>
          <w:rFonts w:eastAsia="仿宋_GB2312"/>
          <w:kern w:val="0"/>
          <w:sz w:val="32"/>
          <w:szCs w:val="32"/>
        </w:rPr>
        <w:t>500</w:t>
      </w:r>
      <w:r>
        <w:rPr>
          <w:rFonts w:eastAsia="仿宋_GB2312" w:cs="仿宋_GB2312" w:hint="eastAsia"/>
          <w:kern w:val="0"/>
          <w:sz w:val="32"/>
          <w:szCs w:val="32"/>
        </w:rPr>
        <w:t>元</w:t>
      </w:r>
      <w:r>
        <w:rPr>
          <w:rFonts w:eastAsia="仿宋_GB2312" w:cs="仿宋_GB2312" w:hint="eastAsia"/>
          <w:kern w:val="0"/>
          <w:sz w:val="32"/>
          <w:szCs w:val="32"/>
        </w:rPr>
        <w:lastRenderedPageBreak/>
        <w:t>（含学费、资料费），市教育局对</w:t>
      </w:r>
      <w:proofErr w:type="gramStart"/>
      <w:r>
        <w:rPr>
          <w:rFonts w:eastAsia="仿宋_GB2312" w:cs="仿宋_GB2312" w:hint="eastAsia"/>
          <w:kern w:val="0"/>
          <w:sz w:val="32"/>
          <w:szCs w:val="32"/>
        </w:rPr>
        <w:t>市直学校</w:t>
      </w:r>
      <w:proofErr w:type="gramEnd"/>
      <w:r>
        <w:rPr>
          <w:rFonts w:eastAsia="仿宋_GB2312" w:cs="仿宋_GB2312" w:hint="eastAsia"/>
          <w:kern w:val="0"/>
          <w:sz w:val="32"/>
          <w:szCs w:val="32"/>
        </w:rPr>
        <w:t>每人补贴</w:t>
      </w:r>
      <w:r>
        <w:rPr>
          <w:rFonts w:eastAsia="仿宋_GB2312"/>
          <w:kern w:val="0"/>
          <w:sz w:val="32"/>
          <w:szCs w:val="32"/>
        </w:rPr>
        <w:t>250</w:t>
      </w:r>
      <w:r>
        <w:rPr>
          <w:rFonts w:eastAsia="仿宋_GB2312" w:cs="仿宋_GB2312" w:hint="eastAsia"/>
          <w:kern w:val="0"/>
          <w:sz w:val="32"/>
          <w:szCs w:val="32"/>
        </w:rPr>
        <w:t>元（如当年培训人数较多，市教育局专项经费不足，则在下年专项经费中安排）。</w:t>
      </w:r>
    </w:p>
    <w:p w:rsidR="00447140" w:rsidRDefault="00447140">
      <w:pPr>
        <w:spacing w:line="580" w:lineRule="exact"/>
        <w:ind w:firstLineChars="200" w:firstLine="640"/>
        <w:rPr>
          <w:rFonts w:ascii="黑体" w:eastAsia="黑体"/>
          <w:kern w:val="0"/>
          <w:sz w:val="32"/>
          <w:szCs w:val="32"/>
        </w:rPr>
      </w:pPr>
      <w:r>
        <w:rPr>
          <w:rFonts w:ascii="黑体" w:eastAsia="黑体" w:cs="黑体" w:hint="eastAsia"/>
          <w:kern w:val="0"/>
          <w:sz w:val="32"/>
          <w:szCs w:val="32"/>
        </w:rPr>
        <w:t>五、有关事项</w:t>
      </w:r>
    </w:p>
    <w:p w:rsidR="00447140" w:rsidRDefault="00447140">
      <w:pPr>
        <w:spacing w:line="580" w:lineRule="exact"/>
        <w:ind w:firstLineChars="200" w:firstLine="640"/>
        <w:rPr>
          <w:rFonts w:ascii="黑体" w:eastAsia="黑体"/>
          <w:kern w:val="0"/>
          <w:sz w:val="32"/>
          <w:szCs w:val="32"/>
        </w:rPr>
      </w:pPr>
      <w:r>
        <w:rPr>
          <w:rFonts w:eastAsia="仿宋_GB2312" w:cs="仿宋_GB2312" w:hint="eastAsia"/>
          <w:kern w:val="0"/>
          <w:sz w:val="32"/>
          <w:szCs w:val="32"/>
        </w:rPr>
        <w:t>中小学教师心理健康教育专业培训为市级教师继续教育培训，参加培训学员完成学习任务、经考核合格，由扬州市教育局、扬州大学分别颁发《扬州市中小学教师心理健康教育专业培训合格证》。</w:t>
      </w:r>
    </w:p>
    <w:p w:rsidR="00447140" w:rsidRDefault="00447140">
      <w:pPr>
        <w:spacing w:line="580" w:lineRule="exact"/>
        <w:ind w:firstLineChars="200" w:firstLine="640"/>
        <w:rPr>
          <w:rFonts w:eastAsia="仿宋_GB2312"/>
          <w:kern w:val="0"/>
          <w:sz w:val="32"/>
          <w:szCs w:val="32"/>
        </w:rPr>
      </w:pPr>
    </w:p>
    <w:p w:rsidR="00447140" w:rsidRDefault="00447140">
      <w:pPr>
        <w:spacing w:line="580" w:lineRule="exact"/>
        <w:ind w:firstLineChars="200" w:firstLine="640"/>
        <w:rPr>
          <w:rFonts w:eastAsia="仿宋_GB2312"/>
          <w:kern w:val="0"/>
          <w:sz w:val="32"/>
          <w:szCs w:val="32"/>
        </w:rPr>
      </w:pPr>
      <w:r>
        <w:rPr>
          <w:rFonts w:eastAsia="仿宋_GB2312" w:cs="仿宋_GB2312" w:hint="eastAsia"/>
          <w:kern w:val="0"/>
          <w:sz w:val="32"/>
          <w:szCs w:val="32"/>
        </w:rPr>
        <w:t>附件：</w:t>
      </w:r>
      <w:r>
        <w:rPr>
          <w:rFonts w:eastAsia="仿宋_GB2312"/>
          <w:kern w:val="0"/>
          <w:sz w:val="32"/>
          <w:szCs w:val="32"/>
        </w:rPr>
        <w:t>1. 2018</w:t>
      </w:r>
      <w:r>
        <w:rPr>
          <w:rFonts w:eastAsia="仿宋_GB2312" w:cs="仿宋_GB2312" w:hint="eastAsia"/>
          <w:kern w:val="0"/>
          <w:sz w:val="32"/>
          <w:szCs w:val="32"/>
        </w:rPr>
        <w:t>年扬州市中小学教师心理健康教育培训方案</w:t>
      </w:r>
    </w:p>
    <w:p w:rsidR="00447140" w:rsidRDefault="00447140">
      <w:pPr>
        <w:spacing w:line="580" w:lineRule="exact"/>
        <w:rPr>
          <w:rFonts w:eastAsia="仿宋_GB2312"/>
          <w:kern w:val="0"/>
          <w:sz w:val="32"/>
          <w:szCs w:val="32"/>
        </w:rPr>
      </w:pPr>
      <w:r>
        <w:rPr>
          <w:rFonts w:eastAsia="仿宋_GB2312"/>
          <w:kern w:val="0"/>
          <w:sz w:val="32"/>
          <w:szCs w:val="32"/>
        </w:rPr>
        <w:t xml:space="preserve">           2. </w:t>
      </w:r>
      <w:r>
        <w:rPr>
          <w:rFonts w:eastAsia="仿宋_GB2312"/>
          <w:spacing w:val="-4"/>
          <w:kern w:val="0"/>
          <w:sz w:val="32"/>
          <w:szCs w:val="32"/>
        </w:rPr>
        <w:t>2018</w:t>
      </w:r>
      <w:r>
        <w:rPr>
          <w:rFonts w:eastAsia="仿宋_GB2312" w:cs="仿宋_GB2312" w:hint="eastAsia"/>
          <w:spacing w:val="-4"/>
          <w:kern w:val="0"/>
          <w:sz w:val="32"/>
          <w:szCs w:val="32"/>
        </w:rPr>
        <w:t>年扬州市中小学心理健康教育专业培训报名表</w:t>
      </w:r>
    </w:p>
    <w:p w:rsidR="00447140" w:rsidRDefault="00447140">
      <w:pPr>
        <w:spacing w:line="580" w:lineRule="exact"/>
        <w:rPr>
          <w:rFonts w:eastAsia="仿宋_GB2312"/>
          <w:kern w:val="0"/>
          <w:sz w:val="32"/>
          <w:szCs w:val="32"/>
        </w:rPr>
      </w:pPr>
      <w:r>
        <w:rPr>
          <w:rFonts w:eastAsia="仿宋_GB2312"/>
          <w:kern w:val="0"/>
          <w:sz w:val="32"/>
          <w:szCs w:val="32"/>
        </w:rPr>
        <w:t xml:space="preserve">                                       </w:t>
      </w:r>
    </w:p>
    <w:p w:rsidR="00447140" w:rsidRDefault="00447140">
      <w:pPr>
        <w:spacing w:line="580" w:lineRule="exact"/>
        <w:rPr>
          <w:rFonts w:eastAsia="仿宋_GB2312"/>
          <w:kern w:val="0"/>
          <w:sz w:val="32"/>
          <w:szCs w:val="32"/>
        </w:rPr>
      </w:pPr>
    </w:p>
    <w:p w:rsidR="00447140" w:rsidRDefault="00447140">
      <w:pPr>
        <w:spacing w:line="580" w:lineRule="exact"/>
        <w:rPr>
          <w:rFonts w:eastAsia="仿宋_GB2312"/>
          <w:kern w:val="0"/>
          <w:sz w:val="32"/>
          <w:szCs w:val="32"/>
        </w:rPr>
      </w:pPr>
    </w:p>
    <w:p w:rsidR="00447140" w:rsidRDefault="00447140">
      <w:pPr>
        <w:spacing w:line="580" w:lineRule="exact"/>
        <w:rPr>
          <w:rFonts w:eastAsia="仿宋_GB2312"/>
          <w:kern w:val="0"/>
          <w:sz w:val="32"/>
          <w:szCs w:val="32"/>
        </w:rPr>
      </w:pPr>
    </w:p>
    <w:p w:rsidR="00447140" w:rsidRDefault="00447140">
      <w:pPr>
        <w:spacing w:line="580" w:lineRule="exact"/>
        <w:rPr>
          <w:rFonts w:eastAsia="仿宋_GB2312"/>
          <w:kern w:val="0"/>
          <w:sz w:val="32"/>
          <w:szCs w:val="32"/>
        </w:rPr>
      </w:pPr>
      <w:r>
        <w:rPr>
          <w:rFonts w:eastAsia="仿宋_GB2312"/>
          <w:kern w:val="0"/>
          <w:sz w:val="32"/>
          <w:szCs w:val="32"/>
        </w:rPr>
        <w:t xml:space="preserve">                                 </w:t>
      </w:r>
      <w:r>
        <w:rPr>
          <w:rFonts w:eastAsia="仿宋_GB2312" w:cs="仿宋_GB2312" w:hint="eastAsia"/>
          <w:kern w:val="0"/>
          <w:sz w:val="32"/>
          <w:szCs w:val="32"/>
        </w:rPr>
        <w:t>扬州市教育局办公室</w:t>
      </w:r>
    </w:p>
    <w:p w:rsidR="00447140" w:rsidRDefault="00447140">
      <w:pPr>
        <w:spacing w:line="580" w:lineRule="exact"/>
        <w:rPr>
          <w:rFonts w:eastAsia="仿宋_GB2312"/>
          <w:kern w:val="0"/>
          <w:sz w:val="32"/>
          <w:szCs w:val="32"/>
        </w:rPr>
      </w:pPr>
      <w:r>
        <w:rPr>
          <w:rFonts w:eastAsia="仿宋_GB2312"/>
          <w:kern w:val="0"/>
          <w:sz w:val="32"/>
          <w:szCs w:val="32"/>
        </w:rPr>
        <w:t xml:space="preserve">                                  2018</w:t>
      </w:r>
      <w:r>
        <w:rPr>
          <w:rFonts w:eastAsia="仿宋_GB2312" w:cs="仿宋_GB2312" w:hint="eastAsia"/>
          <w:kern w:val="0"/>
          <w:sz w:val="32"/>
          <w:szCs w:val="32"/>
        </w:rPr>
        <w:t>年</w:t>
      </w:r>
      <w:r>
        <w:rPr>
          <w:rFonts w:eastAsia="仿宋_GB2312"/>
          <w:kern w:val="0"/>
          <w:sz w:val="32"/>
          <w:szCs w:val="32"/>
        </w:rPr>
        <w:t xml:space="preserve">4 </w:t>
      </w:r>
      <w:r>
        <w:rPr>
          <w:rFonts w:eastAsia="仿宋_GB2312" w:cs="仿宋_GB2312" w:hint="eastAsia"/>
          <w:kern w:val="0"/>
          <w:sz w:val="32"/>
          <w:szCs w:val="32"/>
        </w:rPr>
        <w:t>月</w:t>
      </w:r>
      <w:r>
        <w:rPr>
          <w:rFonts w:eastAsia="仿宋_GB2312"/>
          <w:kern w:val="0"/>
          <w:sz w:val="32"/>
          <w:szCs w:val="32"/>
        </w:rPr>
        <w:t>24</w:t>
      </w:r>
      <w:r>
        <w:rPr>
          <w:rFonts w:eastAsia="仿宋_GB2312" w:cs="仿宋_GB2312" w:hint="eastAsia"/>
          <w:kern w:val="0"/>
          <w:sz w:val="32"/>
          <w:szCs w:val="32"/>
        </w:rPr>
        <w:t>日</w:t>
      </w:r>
    </w:p>
    <w:p w:rsidR="00447140" w:rsidRDefault="00447140">
      <w:pPr>
        <w:widowControl/>
        <w:spacing w:line="480" w:lineRule="auto"/>
        <w:rPr>
          <w:rFonts w:ascii="仿宋" w:eastAsia="仿宋" w:hAnsi="仿宋"/>
          <w:color w:val="FF0000"/>
          <w:kern w:val="0"/>
          <w:sz w:val="19"/>
          <w:szCs w:val="19"/>
        </w:rPr>
      </w:pPr>
    </w:p>
    <w:p w:rsidR="00447140" w:rsidRDefault="00447140">
      <w:pPr>
        <w:widowControl/>
        <w:spacing w:line="480" w:lineRule="auto"/>
        <w:rPr>
          <w:rFonts w:ascii="仿宋" w:eastAsia="仿宋" w:hAnsi="仿宋"/>
          <w:color w:val="FF0000"/>
          <w:kern w:val="0"/>
          <w:sz w:val="19"/>
          <w:szCs w:val="19"/>
        </w:rPr>
      </w:pPr>
    </w:p>
    <w:p w:rsidR="00447140" w:rsidRDefault="00447140">
      <w:pPr>
        <w:spacing w:line="520" w:lineRule="exact"/>
        <w:rPr>
          <w:rFonts w:eastAsia="仿宋_GB2312"/>
          <w:sz w:val="32"/>
          <w:szCs w:val="32"/>
        </w:rPr>
      </w:pPr>
      <w:r>
        <w:rPr>
          <w:lang w:val="en-US" w:eastAsia="zh-CN"/>
        </w:rPr>
        <w:pict>
          <v:line id="直线 6" o:spid="_x0000_s1027" style="position:absolute;left:0;text-align:left;flip:y;z-index:251660288" from="0,2.05pt" to="437.4pt,2.05pt" filled="t" strokeweight="1.25pt"/>
        </w:pict>
      </w:r>
      <w:r>
        <w:rPr>
          <w:rFonts w:eastAsia="仿宋_GB2312" w:cs="仿宋_GB2312" w:hint="eastAsia"/>
          <w:sz w:val="32"/>
          <w:szCs w:val="32"/>
        </w:rPr>
        <w:t>扬州市教育局办公室</w:t>
      </w:r>
      <w:r>
        <w:rPr>
          <w:rFonts w:eastAsia="仿宋_GB2312"/>
          <w:sz w:val="32"/>
          <w:szCs w:val="32"/>
        </w:rPr>
        <w:t xml:space="preserve">               2018</w:t>
      </w:r>
      <w:r>
        <w:rPr>
          <w:rFonts w:eastAsia="仿宋_GB2312" w:cs="仿宋_GB2312" w:hint="eastAsia"/>
          <w:sz w:val="32"/>
          <w:szCs w:val="32"/>
        </w:rPr>
        <w:t>年</w:t>
      </w:r>
      <w:r>
        <w:rPr>
          <w:rFonts w:eastAsia="仿宋_GB2312"/>
          <w:sz w:val="32"/>
          <w:szCs w:val="32"/>
        </w:rPr>
        <w:t>4</w:t>
      </w:r>
      <w:r>
        <w:rPr>
          <w:rFonts w:eastAsia="仿宋_GB2312" w:cs="仿宋_GB2312" w:hint="eastAsia"/>
          <w:sz w:val="32"/>
          <w:szCs w:val="32"/>
        </w:rPr>
        <w:t>月</w:t>
      </w:r>
      <w:r>
        <w:rPr>
          <w:rFonts w:eastAsia="仿宋_GB2312"/>
          <w:sz w:val="32"/>
          <w:szCs w:val="32"/>
        </w:rPr>
        <w:t>24</w:t>
      </w:r>
      <w:r>
        <w:rPr>
          <w:rFonts w:eastAsia="仿宋_GB2312" w:cs="仿宋_GB2312" w:hint="eastAsia"/>
          <w:sz w:val="32"/>
          <w:szCs w:val="32"/>
        </w:rPr>
        <w:t>日印发</w:t>
      </w:r>
    </w:p>
    <w:p w:rsidR="00447140" w:rsidRDefault="00447140">
      <w:pPr>
        <w:widowControl/>
        <w:spacing w:line="480" w:lineRule="auto"/>
        <w:rPr>
          <w:rFonts w:eastAsia="仿宋"/>
          <w:color w:val="FF0000"/>
          <w:kern w:val="0"/>
          <w:sz w:val="19"/>
          <w:szCs w:val="19"/>
        </w:rPr>
      </w:pPr>
      <w:r>
        <w:rPr>
          <w:lang w:val="en-US" w:eastAsia="zh-CN"/>
        </w:rPr>
        <w:pict>
          <v:line id="直线 7" o:spid="_x0000_s1028" style="position:absolute;left:0;text-align:left;flip:y;z-index:251661312" from="0,3.2pt" to="437.4pt,3.2pt" filled="t" strokeweight="1.25pt"/>
        </w:pict>
      </w:r>
      <w:r>
        <w:rPr>
          <w:rFonts w:eastAsia="仿宋_GB2312"/>
          <w:sz w:val="32"/>
          <w:szCs w:val="32"/>
        </w:rPr>
        <w:t xml:space="preserve">                                           </w:t>
      </w:r>
      <w:r>
        <w:rPr>
          <w:rFonts w:eastAsia="仿宋_GB2312" w:cs="仿宋_GB2312" w:hint="eastAsia"/>
          <w:sz w:val="32"/>
          <w:szCs w:val="32"/>
        </w:rPr>
        <w:t>共印</w:t>
      </w:r>
      <w:r>
        <w:rPr>
          <w:rFonts w:eastAsia="仿宋_GB2312"/>
          <w:sz w:val="32"/>
          <w:szCs w:val="32"/>
        </w:rPr>
        <w:t>7</w:t>
      </w:r>
      <w:r>
        <w:rPr>
          <w:rFonts w:eastAsia="仿宋_GB2312" w:cs="仿宋_GB2312" w:hint="eastAsia"/>
          <w:sz w:val="32"/>
          <w:szCs w:val="32"/>
        </w:rPr>
        <w:t>份</w:t>
      </w:r>
    </w:p>
    <w:p w:rsidR="00447140" w:rsidRDefault="00447140">
      <w:pPr>
        <w:widowControl/>
        <w:spacing w:line="480" w:lineRule="auto"/>
        <w:rPr>
          <w:rFonts w:eastAsia="仿宋_GB2312"/>
          <w:color w:val="000000"/>
          <w:kern w:val="0"/>
          <w:sz w:val="32"/>
          <w:szCs w:val="32"/>
        </w:rPr>
      </w:pPr>
      <w:r>
        <w:rPr>
          <w:rFonts w:eastAsia="仿宋_GB2312"/>
          <w:color w:val="000000"/>
          <w:kern w:val="0"/>
          <w:sz w:val="32"/>
          <w:szCs w:val="32"/>
        </w:rPr>
        <w:lastRenderedPageBreak/>
        <w:t> </w:t>
      </w:r>
      <w:r>
        <w:rPr>
          <w:rFonts w:eastAsia="仿宋_GB2312" w:cs="仿宋_GB2312" w:hint="eastAsia"/>
          <w:color w:val="000000"/>
          <w:kern w:val="0"/>
          <w:sz w:val="32"/>
          <w:szCs w:val="32"/>
        </w:rPr>
        <w:t>附件</w:t>
      </w:r>
      <w:r>
        <w:rPr>
          <w:rFonts w:eastAsia="仿宋_GB2312"/>
          <w:color w:val="000000"/>
          <w:kern w:val="0"/>
          <w:sz w:val="32"/>
          <w:szCs w:val="32"/>
        </w:rPr>
        <w:t>1</w:t>
      </w:r>
      <w:r>
        <w:rPr>
          <w:rFonts w:eastAsia="仿宋_GB2312" w:cs="仿宋_GB2312" w:hint="eastAsia"/>
          <w:color w:val="000000"/>
          <w:kern w:val="0"/>
          <w:sz w:val="32"/>
          <w:szCs w:val="32"/>
        </w:rPr>
        <w:t>：</w:t>
      </w:r>
      <w:r>
        <w:rPr>
          <w:rFonts w:eastAsia="仿宋_GB2312"/>
          <w:color w:val="000000"/>
          <w:kern w:val="0"/>
          <w:sz w:val="32"/>
          <w:szCs w:val="32"/>
        </w:rPr>
        <w:t xml:space="preserve"> </w:t>
      </w:r>
    </w:p>
    <w:p w:rsidR="00447140" w:rsidRDefault="00447140">
      <w:pPr>
        <w:widowControl/>
        <w:spacing w:line="560" w:lineRule="exact"/>
        <w:jc w:val="center"/>
        <w:rPr>
          <w:rFonts w:ascii="方正小标宋简体" w:eastAsia="方正小标宋简体" w:hAnsi="仿宋"/>
          <w:color w:val="000000"/>
          <w:spacing w:val="-6"/>
          <w:w w:val="95"/>
          <w:kern w:val="0"/>
          <w:sz w:val="44"/>
          <w:szCs w:val="44"/>
        </w:rPr>
      </w:pPr>
      <w:r>
        <w:rPr>
          <w:rFonts w:ascii="方正小标宋简体" w:eastAsia="方正小标宋简体" w:hAnsi="仿宋" w:cs="方正小标宋简体"/>
          <w:color w:val="000000"/>
          <w:spacing w:val="-6"/>
          <w:w w:val="95"/>
          <w:kern w:val="0"/>
          <w:sz w:val="44"/>
          <w:szCs w:val="44"/>
        </w:rPr>
        <w:t>2018</w:t>
      </w:r>
      <w:r>
        <w:rPr>
          <w:rFonts w:ascii="方正小标宋简体" w:eastAsia="方正小标宋简体" w:hAnsi="仿宋" w:cs="方正小标宋简体" w:hint="eastAsia"/>
          <w:color w:val="000000"/>
          <w:spacing w:val="-6"/>
          <w:w w:val="95"/>
          <w:kern w:val="0"/>
          <w:sz w:val="44"/>
          <w:szCs w:val="44"/>
        </w:rPr>
        <w:t>年扬州市中小学教师心理健康教育培训方案</w:t>
      </w:r>
    </w:p>
    <w:p w:rsidR="00447140" w:rsidRDefault="00447140">
      <w:pPr>
        <w:widowControl/>
        <w:spacing w:line="560" w:lineRule="exact"/>
        <w:ind w:firstLine="480"/>
        <w:rPr>
          <w:rFonts w:eastAsia="仿宋_GB2312"/>
          <w:color w:val="000000"/>
          <w:kern w:val="0"/>
          <w:sz w:val="32"/>
          <w:szCs w:val="32"/>
        </w:rPr>
      </w:pPr>
    </w:p>
    <w:p w:rsidR="00447140" w:rsidRDefault="00447140">
      <w:pPr>
        <w:widowControl/>
        <w:spacing w:line="560" w:lineRule="exact"/>
        <w:ind w:firstLineChars="200" w:firstLine="640"/>
        <w:rPr>
          <w:rFonts w:ascii="黑体" w:eastAsia="黑体"/>
          <w:color w:val="000000"/>
          <w:kern w:val="0"/>
          <w:sz w:val="32"/>
          <w:szCs w:val="32"/>
        </w:rPr>
      </w:pPr>
      <w:r>
        <w:rPr>
          <w:rFonts w:ascii="黑体" w:eastAsia="黑体" w:cs="黑体" w:hint="eastAsia"/>
          <w:color w:val="000000"/>
          <w:kern w:val="0"/>
          <w:sz w:val="32"/>
          <w:szCs w:val="32"/>
        </w:rPr>
        <w:t>一、培训目的</w:t>
      </w:r>
    </w:p>
    <w:p w:rsidR="00447140" w:rsidRDefault="00447140">
      <w:pPr>
        <w:widowControl/>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为进一步落实教育部《关于中小学心理健康教育指导纲要》等文件精神，强化学校管理者、教师的心理健康专业培训，提升学校心理健康教育工作水平。</w:t>
      </w:r>
    </w:p>
    <w:p w:rsidR="00447140" w:rsidRDefault="00447140">
      <w:pPr>
        <w:widowControl/>
        <w:spacing w:line="560" w:lineRule="exact"/>
        <w:ind w:firstLineChars="200" w:firstLine="640"/>
        <w:rPr>
          <w:rFonts w:ascii="黑体" w:eastAsia="黑体"/>
          <w:color w:val="000000"/>
          <w:kern w:val="0"/>
          <w:sz w:val="32"/>
          <w:szCs w:val="32"/>
        </w:rPr>
      </w:pPr>
      <w:r>
        <w:rPr>
          <w:rFonts w:ascii="黑体" w:eastAsia="黑体" w:cs="黑体" w:hint="eastAsia"/>
          <w:color w:val="000000"/>
          <w:kern w:val="0"/>
          <w:sz w:val="32"/>
          <w:szCs w:val="32"/>
        </w:rPr>
        <w:t>二、培训时间和地点</w:t>
      </w:r>
    </w:p>
    <w:p w:rsidR="00447140" w:rsidRDefault="00447140">
      <w:pPr>
        <w:widowControl/>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培训时间：计划举办</w:t>
      </w:r>
      <w:r>
        <w:rPr>
          <w:rFonts w:eastAsia="仿宋_GB2312"/>
          <w:color w:val="000000"/>
          <w:kern w:val="0"/>
          <w:sz w:val="32"/>
          <w:szCs w:val="32"/>
        </w:rPr>
        <w:t>2</w:t>
      </w:r>
      <w:r>
        <w:rPr>
          <w:rFonts w:eastAsia="仿宋_GB2312" w:cs="仿宋_GB2312" w:hint="eastAsia"/>
          <w:color w:val="000000"/>
          <w:kern w:val="0"/>
          <w:sz w:val="32"/>
          <w:szCs w:val="32"/>
        </w:rPr>
        <w:t>期，集中面授、进基地见习时间合为</w:t>
      </w:r>
      <w:r>
        <w:rPr>
          <w:rFonts w:eastAsia="仿宋_GB2312"/>
          <w:color w:val="000000"/>
          <w:kern w:val="0"/>
          <w:sz w:val="32"/>
          <w:szCs w:val="32"/>
        </w:rPr>
        <w:t>3</w:t>
      </w:r>
      <w:r>
        <w:rPr>
          <w:rFonts w:eastAsia="仿宋_GB2312" w:cs="仿宋_GB2312" w:hint="eastAsia"/>
          <w:color w:val="000000"/>
          <w:kern w:val="0"/>
          <w:sz w:val="32"/>
          <w:szCs w:val="32"/>
        </w:rPr>
        <w:t>天，面授时间第一期为</w:t>
      </w:r>
      <w:r>
        <w:rPr>
          <w:rFonts w:eastAsia="仿宋_GB2312"/>
          <w:color w:val="000000"/>
          <w:kern w:val="0"/>
          <w:sz w:val="32"/>
          <w:szCs w:val="32"/>
        </w:rPr>
        <w:t>7</w:t>
      </w:r>
      <w:r>
        <w:rPr>
          <w:rFonts w:eastAsia="仿宋_GB2312" w:cs="仿宋_GB2312" w:hint="eastAsia"/>
          <w:color w:val="000000"/>
          <w:kern w:val="0"/>
          <w:sz w:val="32"/>
          <w:szCs w:val="32"/>
        </w:rPr>
        <w:t>月</w:t>
      </w:r>
      <w:r>
        <w:rPr>
          <w:rFonts w:eastAsia="仿宋_GB2312"/>
          <w:color w:val="000000"/>
          <w:kern w:val="0"/>
          <w:sz w:val="32"/>
          <w:szCs w:val="32"/>
        </w:rPr>
        <w:t>7</w:t>
      </w:r>
      <w:r>
        <w:rPr>
          <w:rFonts w:eastAsia="仿宋_GB2312" w:cs="仿宋_GB2312" w:hint="eastAsia"/>
          <w:color w:val="000000"/>
          <w:kern w:val="0"/>
          <w:sz w:val="32"/>
          <w:szCs w:val="32"/>
        </w:rPr>
        <w:t>日</w:t>
      </w:r>
      <w:r>
        <w:rPr>
          <w:rFonts w:eastAsia="仿宋_GB2312"/>
          <w:color w:val="000000"/>
          <w:kern w:val="0"/>
          <w:sz w:val="32"/>
          <w:szCs w:val="32"/>
        </w:rPr>
        <w:t>—7</w:t>
      </w:r>
      <w:r>
        <w:rPr>
          <w:rFonts w:eastAsia="仿宋_GB2312" w:cs="仿宋_GB2312" w:hint="eastAsia"/>
          <w:color w:val="000000"/>
          <w:kern w:val="0"/>
          <w:sz w:val="32"/>
          <w:szCs w:val="32"/>
        </w:rPr>
        <w:t>月</w:t>
      </w:r>
      <w:r>
        <w:rPr>
          <w:rFonts w:eastAsia="仿宋_GB2312"/>
          <w:color w:val="000000"/>
          <w:kern w:val="0"/>
          <w:sz w:val="32"/>
          <w:szCs w:val="32"/>
        </w:rPr>
        <w:t>9</w:t>
      </w:r>
      <w:r>
        <w:rPr>
          <w:rFonts w:eastAsia="仿宋_GB2312" w:cs="仿宋_GB2312" w:hint="eastAsia"/>
          <w:color w:val="000000"/>
          <w:kern w:val="0"/>
          <w:sz w:val="32"/>
          <w:szCs w:val="32"/>
        </w:rPr>
        <w:t>日，第二期为</w:t>
      </w:r>
      <w:r>
        <w:rPr>
          <w:rFonts w:eastAsia="仿宋_GB2312"/>
          <w:color w:val="000000"/>
          <w:kern w:val="0"/>
          <w:sz w:val="32"/>
          <w:szCs w:val="32"/>
        </w:rPr>
        <w:t>7</w:t>
      </w:r>
      <w:r>
        <w:rPr>
          <w:rFonts w:eastAsia="仿宋_GB2312" w:cs="仿宋_GB2312" w:hint="eastAsia"/>
          <w:color w:val="000000"/>
          <w:kern w:val="0"/>
          <w:sz w:val="32"/>
          <w:szCs w:val="32"/>
        </w:rPr>
        <w:t>月</w:t>
      </w:r>
      <w:r>
        <w:rPr>
          <w:rFonts w:eastAsia="仿宋_GB2312"/>
          <w:color w:val="000000"/>
          <w:kern w:val="0"/>
          <w:sz w:val="32"/>
          <w:szCs w:val="32"/>
        </w:rPr>
        <w:t>10</w:t>
      </w:r>
      <w:r>
        <w:rPr>
          <w:rFonts w:eastAsia="仿宋_GB2312" w:cs="仿宋_GB2312" w:hint="eastAsia"/>
          <w:color w:val="000000"/>
          <w:kern w:val="0"/>
          <w:sz w:val="32"/>
          <w:szCs w:val="32"/>
        </w:rPr>
        <w:t>日</w:t>
      </w:r>
      <w:r>
        <w:rPr>
          <w:rFonts w:eastAsia="仿宋_GB2312"/>
          <w:color w:val="000000"/>
          <w:kern w:val="0"/>
          <w:sz w:val="32"/>
          <w:szCs w:val="32"/>
        </w:rPr>
        <w:t>-7</w:t>
      </w:r>
      <w:r>
        <w:rPr>
          <w:rFonts w:eastAsia="仿宋_GB2312" w:cs="仿宋_GB2312" w:hint="eastAsia"/>
          <w:color w:val="000000"/>
          <w:kern w:val="0"/>
          <w:sz w:val="32"/>
          <w:szCs w:val="32"/>
        </w:rPr>
        <w:t>月</w:t>
      </w:r>
      <w:r>
        <w:rPr>
          <w:rFonts w:eastAsia="仿宋_GB2312"/>
          <w:color w:val="000000"/>
          <w:kern w:val="0"/>
          <w:sz w:val="32"/>
          <w:szCs w:val="32"/>
        </w:rPr>
        <w:t>12</w:t>
      </w:r>
      <w:r>
        <w:rPr>
          <w:rFonts w:eastAsia="仿宋_GB2312" w:cs="仿宋_GB2312" w:hint="eastAsia"/>
          <w:color w:val="000000"/>
          <w:kern w:val="0"/>
          <w:sz w:val="32"/>
          <w:szCs w:val="32"/>
        </w:rPr>
        <w:t>日。</w:t>
      </w:r>
    </w:p>
    <w:p w:rsidR="00447140" w:rsidRDefault="00447140">
      <w:pPr>
        <w:widowControl/>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远程辅导、专家答疑与自主学习相结合的方法，培训周期为</w:t>
      </w:r>
      <w:r>
        <w:rPr>
          <w:rFonts w:eastAsia="仿宋_GB2312"/>
          <w:color w:val="000000"/>
          <w:kern w:val="0"/>
          <w:sz w:val="32"/>
          <w:szCs w:val="32"/>
        </w:rPr>
        <w:t>3</w:t>
      </w:r>
      <w:r>
        <w:rPr>
          <w:rFonts w:eastAsia="仿宋_GB2312" w:cs="仿宋_GB2312" w:hint="eastAsia"/>
          <w:color w:val="000000"/>
          <w:kern w:val="0"/>
          <w:sz w:val="32"/>
          <w:szCs w:val="32"/>
        </w:rPr>
        <w:t>个月。</w:t>
      </w:r>
    </w:p>
    <w:p w:rsidR="00447140" w:rsidRDefault="00447140">
      <w:pPr>
        <w:widowControl/>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培训地点：扬州大学医学院（扬州市淮海路</w:t>
      </w:r>
      <w:r>
        <w:rPr>
          <w:rFonts w:eastAsia="仿宋_GB2312"/>
          <w:color w:val="000000"/>
          <w:kern w:val="0"/>
          <w:sz w:val="32"/>
          <w:szCs w:val="32"/>
        </w:rPr>
        <w:t>11</w:t>
      </w:r>
      <w:r>
        <w:rPr>
          <w:rFonts w:eastAsia="仿宋_GB2312" w:cs="仿宋_GB2312" w:hint="eastAsia"/>
          <w:color w:val="000000"/>
          <w:kern w:val="0"/>
          <w:sz w:val="32"/>
          <w:szCs w:val="32"/>
        </w:rPr>
        <w:t>号）。</w:t>
      </w:r>
    </w:p>
    <w:p w:rsidR="00447140" w:rsidRDefault="00447140">
      <w:pPr>
        <w:widowControl/>
        <w:spacing w:line="560" w:lineRule="exact"/>
        <w:ind w:firstLineChars="200" w:firstLine="640"/>
        <w:rPr>
          <w:rFonts w:ascii="黑体" w:eastAsia="黑体"/>
          <w:color w:val="000000"/>
          <w:kern w:val="0"/>
          <w:sz w:val="32"/>
          <w:szCs w:val="32"/>
        </w:rPr>
      </w:pPr>
      <w:r>
        <w:rPr>
          <w:rFonts w:ascii="黑体" w:eastAsia="黑体" w:cs="黑体" w:hint="eastAsia"/>
          <w:color w:val="000000"/>
          <w:kern w:val="0"/>
          <w:sz w:val="32"/>
          <w:szCs w:val="32"/>
        </w:rPr>
        <w:t>三、培训对象和人数</w:t>
      </w:r>
    </w:p>
    <w:p w:rsidR="00447140" w:rsidRDefault="00447140">
      <w:pPr>
        <w:widowControl/>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培训对象：全市普通中小学、职业学校、幼儿园校长（园长）、行政管理人员、班主任、各学科教师。</w:t>
      </w:r>
    </w:p>
    <w:p w:rsidR="00447140" w:rsidRDefault="00447140">
      <w:pPr>
        <w:widowControl/>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培训人数：</w:t>
      </w:r>
      <w:r>
        <w:rPr>
          <w:rFonts w:eastAsia="仿宋_GB2312"/>
          <w:color w:val="000000"/>
          <w:kern w:val="0"/>
          <w:sz w:val="32"/>
          <w:szCs w:val="32"/>
        </w:rPr>
        <w:t>220</w:t>
      </w:r>
      <w:r>
        <w:rPr>
          <w:rFonts w:eastAsia="仿宋_GB2312" w:cs="仿宋_GB2312" w:hint="eastAsia"/>
          <w:color w:val="000000"/>
          <w:kern w:val="0"/>
          <w:sz w:val="32"/>
          <w:szCs w:val="32"/>
        </w:rPr>
        <w:t>人。</w:t>
      </w:r>
    </w:p>
    <w:p w:rsidR="00447140" w:rsidRDefault="00447140">
      <w:pPr>
        <w:widowControl/>
        <w:spacing w:line="560" w:lineRule="exact"/>
        <w:ind w:firstLineChars="200" w:firstLine="640"/>
        <w:rPr>
          <w:rFonts w:ascii="黑体" w:eastAsia="黑体"/>
          <w:color w:val="000000"/>
          <w:kern w:val="0"/>
          <w:sz w:val="32"/>
          <w:szCs w:val="32"/>
        </w:rPr>
      </w:pPr>
      <w:r>
        <w:rPr>
          <w:rFonts w:ascii="黑体" w:eastAsia="黑体" w:cs="黑体" w:hint="eastAsia"/>
          <w:color w:val="000000"/>
          <w:kern w:val="0"/>
          <w:sz w:val="32"/>
          <w:szCs w:val="32"/>
        </w:rPr>
        <w:t>四、培训内容和学时</w:t>
      </w:r>
    </w:p>
    <w:p w:rsidR="00447140" w:rsidRDefault="00447140">
      <w:pPr>
        <w:widowControl/>
        <w:spacing w:line="560" w:lineRule="exact"/>
        <w:ind w:firstLineChars="200" w:firstLine="640"/>
        <w:rPr>
          <w:rFonts w:ascii="黑体" w:eastAsia="黑体"/>
          <w:color w:val="000000"/>
          <w:kern w:val="0"/>
          <w:sz w:val="32"/>
          <w:szCs w:val="32"/>
        </w:rPr>
      </w:pPr>
      <w:r>
        <w:rPr>
          <w:rFonts w:eastAsia="仿宋_GB2312" w:cs="仿宋_GB2312" w:hint="eastAsia"/>
          <w:color w:val="000000"/>
          <w:kern w:val="0"/>
          <w:sz w:val="32"/>
          <w:szCs w:val="32"/>
        </w:rPr>
        <w:t>采取集中面授、远程辅导、专家答疑与自主学习相结合的方法，培训周期为</w:t>
      </w:r>
      <w:r>
        <w:rPr>
          <w:rFonts w:eastAsia="仿宋_GB2312"/>
          <w:color w:val="000000"/>
          <w:kern w:val="0"/>
          <w:sz w:val="32"/>
          <w:szCs w:val="32"/>
        </w:rPr>
        <w:t>3</w:t>
      </w:r>
      <w:r>
        <w:rPr>
          <w:rFonts w:eastAsia="仿宋_GB2312" w:cs="仿宋_GB2312" w:hint="eastAsia"/>
          <w:color w:val="000000"/>
          <w:kern w:val="0"/>
          <w:sz w:val="32"/>
          <w:szCs w:val="32"/>
        </w:rPr>
        <w:t>个月，共计</w:t>
      </w:r>
      <w:r>
        <w:rPr>
          <w:rFonts w:eastAsia="仿宋_GB2312"/>
          <w:color w:val="000000"/>
          <w:kern w:val="0"/>
          <w:sz w:val="32"/>
          <w:szCs w:val="32"/>
        </w:rPr>
        <w:t>180</w:t>
      </w:r>
      <w:r>
        <w:rPr>
          <w:rFonts w:eastAsia="仿宋_GB2312" w:cs="仿宋_GB2312" w:hint="eastAsia"/>
          <w:color w:val="000000"/>
          <w:kern w:val="0"/>
          <w:sz w:val="32"/>
          <w:szCs w:val="32"/>
        </w:rPr>
        <w:t>学时。其中集中面授、进基地见习时间为</w:t>
      </w:r>
      <w:r>
        <w:rPr>
          <w:rFonts w:eastAsia="仿宋_GB2312"/>
          <w:color w:val="000000"/>
          <w:kern w:val="0"/>
          <w:sz w:val="32"/>
          <w:szCs w:val="32"/>
        </w:rPr>
        <w:t>3</w:t>
      </w:r>
      <w:r>
        <w:rPr>
          <w:rFonts w:eastAsia="仿宋_GB2312" w:cs="仿宋_GB2312" w:hint="eastAsia"/>
          <w:color w:val="000000"/>
          <w:kern w:val="0"/>
          <w:sz w:val="32"/>
          <w:szCs w:val="32"/>
        </w:rPr>
        <w:t>天，面授结束</w:t>
      </w:r>
      <w:proofErr w:type="gramStart"/>
      <w:r>
        <w:rPr>
          <w:rFonts w:eastAsia="仿宋_GB2312" w:cs="仿宋_GB2312" w:hint="eastAsia"/>
          <w:color w:val="000000"/>
          <w:kern w:val="0"/>
          <w:sz w:val="32"/>
          <w:szCs w:val="32"/>
        </w:rPr>
        <w:t>后教师</w:t>
      </w:r>
      <w:proofErr w:type="gramEnd"/>
      <w:r>
        <w:rPr>
          <w:rFonts w:eastAsia="仿宋_GB2312" w:cs="仿宋_GB2312" w:hint="eastAsia"/>
          <w:color w:val="000000"/>
          <w:kern w:val="0"/>
          <w:sz w:val="32"/>
          <w:szCs w:val="32"/>
        </w:rPr>
        <w:t>通过远程辅导、网上答</w:t>
      </w:r>
      <w:r>
        <w:rPr>
          <w:rFonts w:eastAsia="仿宋_GB2312" w:cs="仿宋_GB2312" w:hint="eastAsia"/>
          <w:color w:val="000000"/>
          <w:kern w:val="0"/>
          <w:sz w:val="32"/>
          <w:szCs w:val="32"/>
        </w:rPr>
        <w:lastRenderedPageBreak/>
        <w:t>疑等，指导学员自学，每位学员须完成规定的作业、学习心得论文</w:t>
      </w:r>
      <w:r>
        <w:rPr>
          <w:rFonts w:eastAsia="仿宋_GB2312"/>
          <w:color w:val="000000"/>
          <w:kern w:val="0"/>
          <w:sz w:val="32"/>
          <w:szCs w:val="32"/>
        </w:rPr>
        <w:t>1</w:t>
      </w:r>
      <w:r>
        <w:rPr>
          <w:rFonts w:eastAsia="仿宋_GB2312" w:cs="仿宋_GB2312" w:hint="eastAsia"/>
          <w:color w:val="000000"/>
          <w:kern w:val="0"/>
          <w:sz w:val="32"/>
          <w:szCs w:val="32"/>
        </w:rPr>
        <w:t>篇，主办单位将评选学员优秀论文并汇编成册。</w:t>
      </w:r>
    </w:p>
    <w:p w:rsidR="00447140" w:rsidRDefault="00447140">
      <w:pPr>
        <w:widowControl/>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面授课程：学校心理健康教育概述，中小学生心理特点与心理健康，中小学心理健康教育实务，学生常见心理问题及解决策略，师生心理健康测试与评价分析，学校心理访谈室设置概要及建设标准等，计</w:t>
      </w:r>
      <w:r>
        <w:rPr>
          <w:rFonts w:eastAsia="仿宋_GB2312"/>
          <w:color w:val="000000"/>
          <w:kern w:val="0"/>
          <w:sz w:val="32"/>
          <w:szCs w:val="32"/>
        </w:rPr>
        <w:t>24</w:t>
      </w:r>
      <w:r>
        <w:rPr>
          <w:rFonts w:eastAsia="仿宋_GB2312" w:cs="仿宋_GB2312" w:hint="eastAsia"/>
          <w:color w:val="000000"/>
          <w:kern w:val="0"/>
          <w:sz w:val="32"/>
          <w:szCs w:val="32"/>
        </w:rPr>
        <w:t>学时。</w:t>
      </w:r>
    </w:p>
    <w:p w:rsidR="00447140" w:rsidRDefault="00447140">
      <w:pPr>
        <w:widowControl/>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实践课程：集中安排学员到心理健康教育基地，实践学校心理访谈技能、师生心理档案建设、师生心理评价方法等。</w:t>
      </w:r>
    </w:p>
    <w:p w:rsidR="00447140" w:rsidRDefault="00447140">
      <w:pPr>
        <w:widowControl/>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自学阶段：按导师要求完成理论学习的各项内容，完成规定的作业和撰写学习心得论文</w:t>
      </w:r>
      <w:r>
        <w:rPr>
          <w:rFonts w:eastAsia="仿宋_GB2312"/>
          <w:color w:val="000000"/>
          <w:kern w:val="0"/>
          <w:sz w:val="32"/>
          <w:szCs w:val="32"/>
        </w:rPr>
        <w:t>1</w:t>
      </w:r>
      <w:r>
        <w:rPr>
          <w:rFonts w:eastAsia="仿宋_GB2312" w:cs="仿宋_GB2312" w:hint="eastAsia"/>
          <w:color w:val="000000"/>
          <w:kern w:val="0"/>
          <w:sz w:val="32"/>
          <w:szCs w:val="32"/>
        </w:rPr>
        <w:t>篇（不得少于</w:t>
      </w:r>
      <w:r>
        <w:rPr>
          <w:rFonts w:eastAsia="仿宋_GB2312"/>
          <w:color w:val="000000"/>
          <w:kern w:val="0"/>
          <w:sz w:val="32"/>
          <w:szCs w:val="32"/>
        </w:rPr>
        <w:t>3000</w:t>
      </w:r>
      <w:r>
        <w:rPr>
          <w:rFonts w:eastAsia="仿宋_GB2312" w:cs="仿宋_GB2312" w:hint="eastAsia"/>
          <w:color w:val="000000"/>
          <w:kern w:val="0"/>
          <w:sz w:val="32"/>
          <w:szCs w:val="32"/>
        </w:rPr>
        <w:t>字）。</w:t>
      </w:r>
    </w:p>
    <w:p w:rsidR="00447140" w:rsidRDefault="00447140">
      <w:pPr>
        <w:widowControl/>
        <w:spacing w:line="560" w:lineRule="exact"/>
        <w:ind w:firstLineChars="200" w:firstLine="640"/>
        <w:rPr>
          <w:rFonts w:ascii="黑体" w:eastAsia="黑体"/>
          <w:color w:val="000000"/>
          <w:kern w:val="0"/>
          <w:sz w:val="32"/>
          <w:szCs w:val="32"/>
        </w:rPr>
      </w:pPr>
      <w:r>
        <w:rPr>
          <w:rFonts w:ascii="黑体" w:eastAsia="黑体" w:cs="黑体" w:hint="eastAsia"/>
          <w:color w:val="000000"/>
          <w:kern w:val="0"/>
          <w:sz w:val="32"/>
          <w:szCs w:val="32"/>
        </w:rPr>
        <w:t>五、课程安排和授课专家</w:t>
      </w:r>
    </w:p>
    <w:p w:rsidR="00447140" w:rsidRDefault="00447140" w:rsidP="008C09A8">
      <w:pPr>
        <w:widowControl/>
        <w:spacing w:line="560" w:lineRule="exact"/>
        <w:ind w:firstLineChars="248" w:firstLine="794"/>
        <w:rPr>
          <w:rFonts w:ascii="仿宋_GB2312" w:eastAsia="仿宋_GB2312" w:hAnsi="仿宋"/>
          <w:color w:val="333333"/>
          <w:kern w:val="0"/>
          <w:sz w:val="32"/>
          <w:szCs w:val="32"/>
        </w:rPr>
      </w:pPr>
    </w:p>
    <w:p w:rsidR="00447140" w:rsidRDefault="00447140">
      <w:pPr>
        <w:widowControl/>
        <w:spacing w:line="480" w:lineRule="auto"/>
        <w:jc w:val="center"/>
        <w:rPr>
          <w:rFonts w:eastAsia="仿宋_GB2312"/>
          <w:b/>
          <w:bCs/>
          <w:color w:val="000000"/>
          <w:kern w:val="0"/>
          <w:sz w:val="32"/>
          <w:szCs w:val="32"/>
        </w:rPr>
      </w:pPr>
    </w:p>
    <w:p w:rsidR="00447140" w:rsidRDefault="00447140">
      <w:pPr>
        <w:widowControl/>
        <w:spacing w:line="480" w:lineRule="auto"/>
        <w:jc w:val="center"/>
        <w:rPr>
          <w:rFonts w:eastAsia="仿宋_GB2312"/>
          <w:b/>
          <w:bCs/>
          <w:color w:val="000000"/>
          <w:kern w:val="0"/>
          <w:sz w:val="32"/>
          <w:szCs w:val="32"/>
        </w:rPr>
      </w:pPr>
    </w:p>
    <w:p w:rsidR="00447140" w:rsidRDefault="00447140">
      <w:pPr>
        <w:widowControl/>
        <w:spacing w:line="480" w:lineRule="auto"/>
        <w:jc w:val="center"/>
        <w:rPr>
          <w:rFonts w:eastAsia="仿宋_GB2312"/>
          <w:b/>
          <w:bCs/>
          <w:color w:val="000000"/>
          <w:kern w:val="0"/>
          <w:sz w:val="32"/>
          <w:szCs w:val="32"/>
        </w:rPr>
      </w:pPr>
    </w:p>
    <w:p w:rsidR="00447140" w:rsidRDefault="00447140">
      <w:pPr>
        <w:widowControl/>
        <w:spacing w:line="480" w:lineRule="auto"/>
        <w:jc w:val="center"/>
        <w:rPr>
          <w:rFonts w:eastAsia="仿宋_GB2312"/>
          <w:b/>
          <w:bCs/>
          <w:color w:val="000000"/>
          <w:kern w:val="0"/>
          <w:sz w:val="32"/>
          <w:szCs w:val="32"/>
        </w:rPr>
      </w:pPr>
    </w:p>
    <w:p w:rsidR="00447140" w:rsidRDefault="00447140">
      <w:pPr>
        <w:widowControl/>
        <w:spacing w:line="480" w:lineRule="auto"/>
        <w:jc w:val="center"/>
        <w:rPr>
          <w:rFonts w:eastAsia="仿宋_GB2312"/>
          <w:b/>
          <w:bCs/>
          <w:color w:val="000000"/>
          <w:kern w:val="0"/>
          <w:sz w:val="32"/>
          <w:szCs w:val="32"/>
        </w:rPr>
      </w:pPr>
    </w:p>
    <w:p w:rsidR="00447140" w:rsidRDefault="00447140">
      <w:pPr>
        <w:widowControl/>
        <w:spacing w:line="480" w:lineRule="auto"/>
        <w:jc w:val="center"/>
        <w:rPr>
          <w:rFonts w:eastAsia="仿宋_GB2312"/>
          <w:b/>
          <w:bCs/>
          <w:color w:val="000000"/>
          <w:kern w:val="0"/>
          <w:sz w:val="32"/>
          <w:szCs w:val="32"/>
        </w:rPr>
      </w:pPr>
    </w:p>
    <w:p w:rsidR="00447140" w:rsidRDefault="00447140">
      <w:pPr>
        <w:widowControl/>
        <w:spacing w:line="480" w:lineRule="auto"/>
        <w:jc w:val="center"/>
        <w:rPr>
          <w:rFonts w:eastAsia="仿宋_GB2312"/>
          <w:b/>
          <w:bCs/>
          <w:color w:val="000000"/>
          <w:kern w:val="0"/>
          <w:sz w:val="32"/>
          <w:szCs w:val="32"/>
        </w:rPr>
      </w:pPr>
    </w:p>
    <w:p w:rsidR="00447140" w:rsidRDefault="00447140">
      <w:pPr>
        <w:widowControl/>
        <w:spacing w:line="480" w:lineRule="auto"/>
        <w:jc w:val="center"/>
        <w:rPr>
          <w:rFonts w:eastAsia="仿宋_GB2312"/>
          <w:b/>
          <w:bCs/>
          <w:color w:val="000000"/>
          <w:kern w:val="0"/>
          <w:sz w:val="32"/>
          <w:szCs w:val="32"/>
        </w:rPr>
      </w:pPr>
    </w:p>
    <w:p w:rsidR="00447140" w:rsidRDefault="00447140">
      <w:pPr>
        <w:widowControl/>
        <w:spacing w:line="480" w:lineRule="auto"/>
        <w:jc w:val="center"/>
        <w:rPr>
          <w:rFonts w:eastAsia="仿宋_GB2312"/>
          <w:b/>
          <w:bCs/>
          <w:color w:val="000000"/>
          <w:kern w:val="0"/>
          <w:sz w:val="32"/>
          <w:szCs w:val="32"/>
        </w:rPr>
      </w:pPr>
    </w:p>
    <w:p w:rsidR="00447140" w:rsidRDefault="00447140">
      <w:pPr>
        <w:widowControl/>
        <w:jc w:val="center"/>
        <w:rPr>
          <w:rFonts w:eastAsia="仿宋_GB2312" w:hint="eastAsia"/>
          <w:b/>
          <w:bCs/>
          <w:color w:val="000000"/>
          <w:kern w:val="0"/>
          <w:sz w:val="32"/>
          <w:szCs w:val="32"/>
        </w:rPr>
      </w:pPr>
    </w:p>
    <w:p w:rsidR="00447140" w:rsidRDefault="00447140">
      <w:pPr>
        <w:widowControl/>
        <w:jc w:val="center"/>
        <w:rPr>
          <w:rFonts w:eastAsia="仿宋_GB2312"/>
          <w:b/>
          <w:bCs/>
          <w:color w:val="000000"/>
          <w:kern w:val="0"/>
          <w:sz w:val="32"/>
          <w:szCs w:val="32"/>
        </w:rPr>
      </w:pPr>
      <w:bookmarkStart w:id="0" w:name="_GoBack"/>
      <w:bookmarkEnd w:id="0"/>
      <w:r>
        <w:rPr>
          <w:rFonts w:eastAsia="仿宋_GB2312"/>
          <w:b/>
          <w:bCs/>
          <w:color w:val="000000"/>
          <w:kern w:val="0"/>
          <w:sz w:val="32"/>
          <w:szCs w:val="32"/>
        </w:rPr>
        <w:lastRenderedPageBreak/>
        <w:t>2018</w:t>
      </w:r>
      <w:r>
        <w:rPr>
          <w:rFonts w:eastAsia="仿宋_GB2312" w:cs="仿宋_GB2312" w:hint="eastAsia"/>
          <w:b/>
          <w:bCs/>
          <w:color w:val="000000"/>
          <w:kern w:val="0"/>
          <w:sz w:val="32"/>
          <w:szCs w:val="32"/>
        </w:rPr>
        <w:t>年扬州市中小学教师心理健康教育培训班</w:t>
      </w:r>
    </w:p>
    <w:p w:rsidR="00447140" w:rsidRDefault="00447140">
      <w:pPr>
        <w:widowControl/>
        <w:spacing w:afterLines="50" w:after="156"/>
        <w:jc w:val="center"/>
        <w:rPr>
          <w:rFonts w:ascii="仿宋_GB2312" w:eastAsia="仿宋_GB2312" w:hAnsi="仿宋"/>
          <w:b/>
          <w:bCs/>
          <w:color w:val="000000"/>
          <w:kern w:val="0"/>
          <w:sz w:val="32"/>
          <w:szCs w:val="32"/>
        </w:rPr>
      </w:pPr>
      <w:r>
        <w:rPr>
          <w:rFonts w:ascii="仿宋_GB2312" w:eastAsia="仿宋_GB2312" w:hAnsi="仿宋" w:cs="仿宋_GB2312" w:hint="eastAsia"/>
          <w:b/>
          <w:bCs/>
          <w:color w:val="000000"/>
          <w:kern w:val="0"/>
          <w:sz w:val="32"/>
          <w:szCs w:val="32"/>
        </w:rPr>
        <w:t>第一期课程安排表</w:t>
      </w:r>
    </w:p>
    <w:tbl>
      <w:tblPr>
        <w:tblW w:w="0" w:type="auto"/>
        <w:tblInd w:w="78"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817"/>
        <w:gridCol w:w="709"/>
        <w:gridCol w:w="3402"/>
        <w:gridCol w:w="3685"/>
        <w:gridCol w:w="927"/>
      </w:tblGrid>
      <w:tr w:rsidR="00447140">
        <w:trPr>
          <w:trHeight w:val="510"/>
        </w:trPr>
        <w:tc>
          <w:tcPr>
            <w:tcW w:w="15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30"/>
                <w:szCs w:val="30"/>
              </w:rPr>
            </w:pPr>
            <w:r>
              <w:rPr>
                <w:rFonts w:eastAsia="仿宋_GB2312" w:cs="仿宋_GB2312" w:hint="eastAsia"/>
                <w:color w:val="000000"/>
                <w:kern w:val="0"/>
                <w:sz w:val="30"/>
                <w:szCs w:val="30"/>
              </w:rPr>
              <w:t>培训时间</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30"/>
                <w:szCs w:val="30"/>
              </w:rPr>
            </w:pPr>
            <w:r>
              <w:rPr>
                <w:rFonts w:eastAsia="仿宋_GB2312" w:cs="仿宋_GB2312" w:hint="eastAsia"/>
                <w:color w:val="000000"/>
                <w:kern w:val="0"/>
                <w:sz w:val="30"/>
                <w:szCs w:val="30"/>
              </w:rPr>
              <w:t>培训内容</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ind w:firstLine="4"/>
              <w:jc w:val="center"/>
              <w:rPr>
                <w:rFonts w:eastAsia="仿宋_GB2312"/>
                <w:color w:val="000000"/>
                <w:kern w:val="0"/>
                <w:sz w:val="30"/>
                <w:szCs w:val="30"/>
              </w:rPr>
            </w:pPr>
            <w:r>
              <w:rPr>
                <w:rFonts w:eastAsia="仿宋_GB2312" w:cs="仿宋_GB2312" w:hint="eastAsia"/>
                <w:color w:val="000000"/>
                <w:kern w:val="0"/>
                <w:sz w:val="30"/>
                <w:szCs w:val="30"/>
              </w:rPr>
              <w:t>主讲人（主持人）</w:t>
            </w:r>
          </w:p>
        </w:tc>
        <w:tc>
          <w:tcPr>
            <w:tcW w:w="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30"/>
                <w:szCs w:val="30"/>
              </w:rPr>
            </w:pPr>
            <w:r>
              <w:rPr>
                <w:rFonts w:eastAsia="仿宋_GB2312" w:cs="仿宋_GB2312" w:hint="eastAsia"/>
                <w:color w:val="000000"/>
                <w:kern w:val="0"/>
                <w:sz w:val="30"/>
                <w:szCs w:val="30"/>
              </w:rPr>
              <w:t>学时</w:t>
            </w:r>
          </w:p>
        </w:tc>
      </w:tr>
      <w:tr w:rsidR="00447140">
        <w:trPr>
          <w:trHeight w:val="483"/>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olor w:val="000000"/>
                <w:kern w:val="0"/>
                <w:sz w:val="30"/>
                <w:szCs w:val="30"/>
              </w:rPr>
              <w:t>7.7</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星期六</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上午</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开班典礼；</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学校心理健康教育概述；</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中小学生心理特点与心理健康</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鞠永熙（扬州大学医学院副院长）</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顾小莲（扬州大学医学院心理教研室主任）</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jc w:val="center"/>
              <w:rPr>
                <w:rFonts w:eastAsia="仿宋_GB2312"/>
                <w:color w:val="000000"/>
                <w:kern w:val="0"/>
                <w:sz w:val="30"/>
                <w:szCs w:val="30"/>
              </w:rPr>
            </w:pPr>
            <w:r>
              <w:rPr>
                <w:rFonts w:eastAsia="仿宋_GB2312"/>
                <w:color w:val="000000"/>
                <w:kern w:val="0"/>
                <w:sz w:val="30"/>
                <w:szCs w:val="30"/>
              </w:rPr>
              <w:t>4</w:t>
            </w:r>
          </w:p>
        </w:tc>
      </w:tr>
      <w:tr w:rsidR="00447140">
        <w:trPr>
          <w:trHeight w:val="624"/>
        </w:trPr>
        <w:tc>
          <w:tcPr>
            <w:tcW w:w="817" w:type="dxa"/>
            <w:vMerge/>
            <w:tcBorders>
              <w:top w:val="nil"/>
              <w:left w:val="single" w:sz="8" w:space="0" w:color="auto"/>
              <w:bottom w:val="single" w:sz="8" w:space="0" w:color="auto"/>
              <w:right w:val="single" w:sz="8" w:space="0" w:color="auto"/>
            </w:tcBorders>
            <w:vAlign w:val="center"/>
          </w:tcPr>
          <w:p w:rsidR="00447140" w:rsidRDefault="00447140">
            <w:pPr>
              <w:widowControl/>
              <w:spacing w:line="500" w:lineRule="exact"/>
              <w:jc w:val="left"/>
              <w:rPr>
                <w:rFonts w:eastAsia="仿宋_GB2312"/>
                <w:color w:val="000000"/>
                <w:kern w:val="0"/>
                <w:sz w:val="30"/>
                <w:szCs w:val="3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下午</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中小学心理健康教育实务</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省市中小学心理健康教育专家</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jc w:val="center"/>
              <w:rPr>
                <w:rFonts w:eastAsia="仿宋_GB2312"/>
                <w:color w:val="000000"/>
                <w:kern w:val="0"/>
                <w:sz w:val="30"/>
                <w:szCs w:val="30"/>
              </w:rPr>
            </w:pPr>
            <w:r>
              <w:rPr>
                <w:rFonts w:eastAsia="仿宋_GB2312"/>
                <w:color w:val="000000"/>
                <w:kern w:val="0"/>
                <w:sz w:val="30"/>
                <w:szCs w:val="30"/>
              </w:rPr>
              <w:t>4</w:t>
            </w:r>
          </w:p>
        </w:tc>
      </w:tr>
      <w:tr w:rsidR="00447140">
        <w:trPr>
          <w:trHeight w:val="624"/>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olor w:val="000000"/>
                <w:kern w:val="0"/>
                <w:sz w:val="30"/>
                <w:szCs w:val="30"/>
              </w:rPr>
              <w:t>7.8</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星期日</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上午</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学生常见的心理问题及解决策略</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顾小扬（江苏省五台山医院主任医师）</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jc w:val="center"/>
              <w:rPr>
                <w:rFonts w:eastAsia="仿宋_GB2312"/>
                <w:color w:val="000000"/>
                <w:kern w:val="0"/>
                <w:sz w:val="30"/>
                <w:szCs w:val="30"/>
              </w:rPr>
            </w:pPr>
            <w:r>
              <w:rPr>
                <w:rFonts w:eastAsia="仿宋_GB2312"/>
                <w:color w:val="000000"/>
                <w:kern w:val="0"/>
                <w:sz w:val="30"/>
                <w:szCs w:val="30"/>
              </w:rPr>
              <w:t>4</w:t>
            </w:r>
          </w:p>
        </w:tc>
      </w:tr>
      <w:tr w:rsidR="00447140">
        <w:trPr>
          <w:trHeight w:val="624"/>
        </w:trPr>
        <w:tc>
          <w:tcPr>
            <w:tcW w:w="817" w:type="dxa"/>
            <w:vMerge/>
            <w:tcBorders>
              <w:top w:val="nil"/>
              <w:left w:val="single" w:sz="8" w:space="0" w:color="auto"/>
              <w:bottom w:val="single" w:sz="8" w:space="0" w:color="auto"/>
              <w:right w:val="single" w:sz="8" w:space="0" w:color="auto"/>
            </w:tcBorders>
            <w:vAlign w:val="center"/>
          </w:tcPr>
          <w:p w:rsidR="00447140" w:rsidRDefault="00447140">
            <w:pPr>
              <w:widowControl/>
              <w:spacing w:line="500" w:lineRule="exact"/>
              <w:jc w:val="left"/>
              <w:rPr>
                <w:rFonts w:eastAsia="仿宋_GB2312"/>
                <w:color w:val="000000"/>
                <w:kern w:val="0"/>
                <w:sz w:val="30"/>
                <w:szCs w:val="3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下午</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中小学个体心理咨询和团体心理干预</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李传伟（扬州大学教育学院副教授）</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jc w:val="center"/>
              <w:rPr>
                <w:rFonts w:eastAsia="仿宋_GB2312"/>
                <w:color w:val="000000"/>
                <w:kern w:val="0"/>
                <w:sz w:val="30"/>
                <w:szCs w:val="30"/>
              </w:rPr>
            </w:pPr>
            <w:r>
              <w:rPr>
                <w:rFonts w:eastAsia="仿宋_GB2312"/>
                <w:color w:val="000000"/>
                <w:kern w:val="0"/>
                <w:sz w:val="30"/>
                <w:szCs w:val="30"/>
              </w:rPr>
              <w:t>4</w:t>
            </w:r>
          </w:p>
        </w:tc>
      </w:tr>
      <w:tr w:rsidR="00447140">
        <w:trPr>
          <w:trHeight w:val="615"/>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olor w:val="000000"/>
                <w:kern w:val="0"/>
                <w:sz w:val="30"/>
                <w:szCs w:val="30"/>
              </w:rPr>
              <w:t>7.9</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星期一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上午</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中小学个体心理咨询和团体心理干预</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李传伟（扬州大学教育学院副教授）</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jc w:val="center"/>
              <w:rPr>
                <w:rFonts w:eastAsia="仿宋_GB2312"/>
                <w:color w:val="000000"/>
                <w:kern w:val="0"/>
                <w:sz w:val="30"/>
                <w:szCs w:val="30"/>
              </w:rPr>
            </w:pPr>
            <w:r>
              <w:rPr>
                <w:rFonts w:eastAsia="仿宋_GB2312"/>
                <w:color w:val="000000"/>
                <w:kern w:val="0"/>
                <w:sz w:val="30"/>
                <w:szCs w:val="30"/>
              </w:rPr>
              <w:t>4</w:t>
            </w:r>
          </w:p>
        </w:tc>
      </w:tr>
      <w:tr w:rsidR="00447140">
        <w:trPr>
          <w:trHeight w:val="521"/>
        </w:trPr>
        <w:tc>
          <w:tcPr>
            <w:tcW w:w="817" w:type="dxa"/>
            <w:vMerge/>
            <w:tcBorders>
              <w:top w:val="nil"/>
              <w:left w:val="single" w:sz="8" w:space="0" w:color="auto"/>
              <w:bottom w:val="single" w:sz="8" w:space="0" w:color="auto"/>
              <w:right w:val="single" w:sz="8" w:space="0" w:color="auto"/>
            </w:tcBorders>
            <w:vAlign w:val="center"/>
          </w:tcPr>
          <w:p w:rsidR="00447140" w:rsidRDefault="00447140">
            <w:pPr>
              <w:widowControl/>
              <w:spacing w:line="500" w:lineRule="exact"/>
              <w:jc w:val="left"/>
              <w:rPr>
                <w:rFonts w:eastAsia="仿宋_GB2312"/>
                <w:color w:val="000000"/>
                <w:kern w:val="0"/>
                <w:sz w:val="30"/>
                <w:szCs w:val="3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下午</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师生心理健康测试与评价分析</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学校心理访谈室设置概要及建设标准</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结业</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顾小莲（扬州大学医学院心理教研室主任）</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周敏（扬州大学心理健康教育中心副主任）</w:t>
            </w:r>
          </w:p>
        </w:tc>
        <w:tc>
          <w:tcPr>
            <w:tcW w:w="927" w:type="dxa"/>
            <w:tcBorders>
              <w:top w:val="nil"/>
              <w:left w:val="nil"/>
              <w:bottom w:val="single" w:sz="8" w:space="0" w:color="auto"/>
              <w:right w:val="single" w:sz="8" w:space="0" w:color="auto"/>
            </w:tcBorders>
            <w:tcMar>
              <w:top w:w="0" w:type="dxa"/>
              <w:left w:w="108" w:type="dxa"/>
              <w:bottom w:w="0" w:type="dxa"/>
              <w:right w:w="108" w:type="dxa"/>
            </w:tcMar>
          </w:tcPr>
          <w:p w:rsidR="00447140" w:rsidRDefault="00447140">
            <w:pPr>
              <w:widowControl/>
              <w:spacing w:line="500" w:lineRule="exact"/>
              <w:jc w:val="center"/>
              <w:rPr>
                <w:rFonts w:eastAsia="仿宋_GB2312"/>
                <w:color w:val="000000"/>
                <w:kern w:val="0"/>
                <w:sz w:val="30"/>
                <w:szCs w:val="30"/>
              </w:rPr>
            </w:pPr>
            <w:r>
              <w:rPr>
                <w:rFonts w:eastAsia="仿宋_GB2312"/>
                <w:color w:val="000000"/>
                <w:kern w:val="0"/>
                <w:sz w:val="30"/>
                <w:szCs w:val="30"/>
              </w:rPr>
              <w:t>3</w:t>
            </w:r>
          </w:p>
          <w:p w:rsidR="00447140" w:rsidRDefault="00447140">
            <w:pPr>
              <w:widowControl/>
              <w:spacing w:line="500" w:lineRule="exact"/>
              <w:jc w:val="center"/>
              <w:rPr>
                <w:rFonts w:eastAsia="仿宋_GB2312"/>
                <w:color w:val="000000"/>
                <w:kern w:val="0"/>
                <w:sz w:val="30"/>
                <w:szCs w:val="30"/>
              </w:rPr>
            </w:pPr>
          </w:p>
          <w:p w:rsidR="00447140" w:rsidRDefault="00447140">
            <w:pPr>
              <w:widowControl/>
              <w:spacing w:line="500" w:lineRule="exact"/>
              <w:jc w:val="center"/>
              <w:rPr>
                <w:rFonts w:eastAsia="仿宋_GB2312"/>
                <w:color w:val="000000"/>
                <w:kern w:val="0"/>
                <w:sz w:val="30"/>
                <w:szCs w:val="30"/>
              </w:rPr>
            </w:pPr>
            <w:r>
              <w:rPr>
                <w:rFonts w:eastAsia="仿宋_GB2312"/>
                <w:color w:val="000000"/>
                <w:kern w:val="0"/>
                <w:sz w:val="30"/>
                <w:szCs w:val="30"/>
              </w:rPr>
              <w:t>1</w:t>
            </w:r>
          </w:p>
        </w:tc>
      </w:tr>
    </w:tbl>
    <w:p w:rsidR="00447140" w:rsidRDefault="00447140">
      <w:pPr>
        <w:widowControl/>
        <w:spacing w:line="480" w:lineRule="auto"/>
        <w:rPr>
          <w:rFonts w:eastAsia="仿宋_GB2312"/>
          <w:color w:val="000000"/>
          <w:kern w:val="0"/>
          <w:sz w:val="32"/>
          <w:szCs w:val="32"/>
        </w:rPr>
      </w:pPr>
      <w:r>
        <w:rPr>
          <w:rFonts w:eastAsia="仿宋_GB2312" w:cs="仿宋_GB2312" w:hint="eastAsia"/>
          <w:color w:val="000000"/>
          <w:kern w:val="0"/>
          <w:sz w:val="32"/>
          <w:szCs w:val="32"/>
        </w:rPr>
        <w:t>注：上课地点：扬州大学医学院，教室另行通知。</w:t>
      </w:r>
    </w:p>
    <w:p w:rsidR="00447140" w:rsidRDefault="00447140">
      <w:pPr>
        <w:widowControl/>
        <w:spacing w:line="480" w:lineRule="auto"/>
        <w:ind w:firstLine="480"/>
        <w:rPr>
          <w:rFonts w:ascii="宋体" w:eastAsia="仿宋" w:hAnsi="宋体"/>
          <w:color w:val="333333"/>
          <w:kern w:val="0"/>
          <w:sz w:val="32"/>
          <w:szCs w:val="32"/>
        </w:rPr>
      </w:pPr>
      <w:r>
        <w:rPr>
          <w:rFonts w:ascii="宋体" w:eastAsia="仿宋" w:hAnsi="宋体"/>
          <w:color w:val="333333"/>
          <w:kern w:val="0"/>
          <w:sz w:val="32"/>
          <w:szCs w:val="32"/>
        </w:rPr>
        <w:t> </w:t>
      </w:r>
    </w:p>
    <w:p w:rsidR="00447140" w:rsidRDefault="00447140">
      <w:pPr>
        <w:widowControl/>
        <w:spacing w:line="480" w:lineRule="auto"/>
        <w:ind w:firstLine="480"/>
        <w:rPr>
          <w:rFonts w:ascii="宋体" w:eastAsia="仿宋" w:hAnsi="宋体"/>
          <w:color w:val="333333"/>
          <w:kern w:val="0"/>
          <w:sz w:val="32"/>
          <w:szCs w:val="32"/>
        </w:rPr>
      </w:pPr>
    </w:p>
    <w:p w:rsidR="00447140" w:rsidRDefault="00447140">
      <w:pPr>
        <w:widowControl/>
        <w:spacing w:line="480" w:lineRule="auto"/>
        <w:jc w:val="center"/>
        <w:rPr>
          <w:rFonts w:eastAsia="仿宋_GB2312"/>
          <w:b/>
          <w:bCs/>
          <w:color w:val="000000"/>
          <w:kern w:val="0"/>
          <w:sz w:val="32"/>
          <w:szCs w:val="32"/>
        </w:rPr>
      </w:pPr>
      <w:r>
        <w:rPr>
          <w:rFonts w:eastAsia="仿宋_GB2312"/>
          <w:b/>
          <w:bCs/>
          <w:color w:val="000000"/>
          <w:kern w:val="0"/>
          <w:sz w:val="32"/>
          <w:szCs w:val="32"/>
        </w:rPr>
        <w:lastRenderedPageBreak/>
        <w:t>2018</w:t>
      </w:r>
      <w:r>
        <w:rPr>
          <w:rFonts w:eastAsia="仿宋_GB2312" w:cs="仿宋_GB2312" w:hint="eastAsia"/>
          <w:b/>
          <w:bCs/>
          <w:color w:val="000000"/>
          <w:kern w:val="0"/>
          <w:sz w:val="32"/>
          <w:szCs w:val="32"/>
        </w:rPr>
        <w:t>年扬州市中小学教师心理健康教育培训班</w:t>
      </w:r>
    </w:p>
    <w:p w:rsidR="00447140" w:rsidRDefault="00447140">
      <w:pPr>
        <w:widowControl/>
        <w:spacing w:line="480" w:lineRule="auto"/>
        <w:jc w:val="center"/>
        <w:rPr>
          <w:rFonts w:eastAsia="仿宋_GB2312"/>
          <w:color w:val="000000"/>
          <w:kern w:val="0"/>
          <w:sz w:val="32"/>
          <w:szCs w:val="32"/>
        </w:rPr>
      </w:pPr>
      <w:r>
        <w:rPr>
          <w:rFonts w:eastAsia="仿宋_GB2312" w:cs="仿宋_GB2312" w:hint="eastAsia"/>
          <w:b/>
          <w:bCs/>
          <w:color w:val="000000"/>
          <w:kern w:val="0"/>
          <w:sz w:val="32"/>
          <w:szCs w:val="32"/>
        </w:rPr>
        <w:t>第二期课程安排表</w:t>
      </w:r>
    </w:p>
    <w:tbl>
      <w:tblPr>
        <w:tblW w:w="0" w:type="auto"/>
        <w:tblInd w:w="78"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817"/>
        <w:gridCol w:w="709"/>
        <w:gridCol w:w="3392"/>
        <w:gridCol w:w="3695"/>
        <w:gridCol w:w="927"/>
      </w:tblGrid>
      <w:tr w:rsidR="00447140">
        <w:trPr>
          <w:trHeight w:val="510"/>
        </w:trPr>
        <w:tc>
          <w:tcPr>
            <w:tcW w:w="15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480" w:lineRule="auto"/>
              <w:jc w:val="center"/>
              <w:rPr>
                <w:rFonts w:eastAsia="仿宋_GB2312"/>
                <w:color w:val="000000"/>
                <w:kern w:val="0"/>
                <w:sz w:val="30"/>
                <w:szCs w:val="30"/>
              </w:rPr>
            </w:pPr>
            <w:r>
              <w:rPr>
                <w:rFonts w:eastAsia="仿宋_GB2312" w:cs="仿宋_GB2312" w:hint="eastAsia"/>
                <w:color w:val="000000"/>
                <w:kern w:val="0"/>
                <w:sz w:val="30"/>
                <w:szCs w:val="30"/>
              </w:rPr>
              <w:t>培训时间</w:t>
            </w:r>
          </w:p>
        </w:tc>
        <w:tc>
          <w:tcPr>
            <w:tcW w:w="33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480" w:lineRule="auto"/>
              <w:ind w:firstLine="480"/>
              <w:jc w:val="center"/>
              <w:rPr>
                <w:rFonts w:eastAsia="仿宋_GB2312"/>
                <w:color w:val="000000"/>
                <w:kern w:val="0"/>
                <w:sz w:val="30"/>
                <w:szCs w:val="30"/>
              </w:rPr>
            </w:pPr>
            <w:r>
              <w:rPr>
                <w:rFonts w:eastAsia="仿宋_GB2312" w:cs="仿宋_GB2312" w:hint="eastAsia"/>
                <w:color w:val="000000"/>
                <w:kern w:val="0"/>
                <w:sz w:val="30"/>
                <w:szCs w:val="30"/>
              </w:rPr>
              <w:t>培训内容</w:t>
            </w:r>
          </w:p>
        </w:tc>
        <w:tc>
          <w:tcPr>
            <w:tcW w:w="3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480" w:lineRule="auto"/>
              <w:ind w:firstLine="480"/>
              <w:jc w:val="center"/>
              <w:rPr>
                <w:rFonts w:eastAsia="仿宋_GB2312"/>
                <w:color w:val="000000"/>
                <w:kern w:val="0"/>
                <w:sz w:val="30"/>
                <w:szCs w:val="30"/>
              </w:rPr>
            </w:pPr>
            <w:r>
              <w:rPr>
                <w:rFonts w:eastAsia="仿宋_GB2312" w:cs="仿宋_GB2312" w:hint="eastAsia"/>
                <w:color w:val="000000"/>
                <w:kern w:val="0"/>
                <w:sz w:val="30"/>
                <w:szCs w:val="30"/>
              </w:rPr>
              <w:t>主讲人（主持人）</w:t>
            </w:r>
          </w:p>
        </w:tc>
        <w:tc>
          <w:tcPr>
            <w:tcW w:w="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480" w:lineRule="auto"/>
              <w:rPr>
                <w:rFonts w:eastAsia="仿宋_GB2312"/>
                <w:color w:val="000000"/>
                <w:kern w:val="0"/>
                <w:sz w:val="30"/>
                <w:szCs w:val="30"/>
              </w:rPr>
            </w:pPr>
            <w:r>
              <w:rPr>
                <w:rFonts w:eastAsia="仿宋_GB2312" w:cs="仿宋_GB2312" w:hint="eastAsia"/>
                <w:color w:val="000000"/>
                <w:kern w:val="0"/>
                <w:sz w:val="30"/>
                <w:szCs w:val="30"/>
              </w:rPr>
              <w:t>学时</w:t>
            </w:r>
          </w:p>
        </w:tc>
      </w:tr>
      <w:tr w:rsidR="00447140">
        <w:trPr>
          <w:trHeight w:val="483"/>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olor w:val="000000"/>
                <w:kern w:val="0"/>
                <w:sz w:val="30"/>
                <w:szCs w:val="30"/>
              </w:rPr>
              <w:t>7. 10</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星期二</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上午</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开班典礼；</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学校心理健康教育概述；</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中小学生心理特点与心理健康</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鞠永熙（扬州大学医学院副院长）</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顾小莲（扬州大学医学院心理教研室主任）</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480" w:lineRule="auto"/>
              <w:jc w:val="center"/>
              <w:rPr>
                <w:rFonts w:eastAsia="仿宋_GB2312"/>
                <w:color w:val="000000"/>
                <w:kern w:val="0"/>
                <w:sz w:val="30"/>
                <w:szCs w:val="30"/>
              </w:rPr>
            </w:pPr>
            <w:r>
              <w:rPr>
                <w:rFonts w:eastAsia="仿宋_GB2312"/>
                <w:color w:val="000000"/>
                <w:kern w:val="0"/>
                <w:sz w:val="30"/>
                <w:szCs w:val="30"/>
              </w:rPr>
              <w:t>4</w:t>
            </w:r>
          </w:p>
        </w:tc>
      </w:tr>
      <w:tr w:rsidR="00447140">
        <w:trPr>
          <w:trHeight w:val="566"/>
        </w:trPr>
        <w:tc>
          <w:tcPr>
            <w:tcW w:w="817" w:type="dxa"/>
            <w:vMerge/>
            <w:tcBorders>
              <w:top w:val="nil"/>
              <w:left w:val="single" w:sz="8" w:space="0" w:color="auto"/>
              <w:bottom w:val="single" w:sz="8" w:space="0" w:color="auto"/>
              <w:right w:val="single" w:sz="8" w:space="0" w:color="auto"/>
            </w:tcBorders>
            <w:vAlign w:val="center"/>
          </w:tcPr>
          <w:p w:rsidR="00447140" w:rsidRDefault="00447140">
            <w:pPr>
              <w:widowControl/>
              <w:spacing w:line="500" w:lineRule="exact"/>
              <w:jc w:val="left"/>
              <w:rPr>
                <w:rFonts w:eastAsia="仿宋_GB2312"/>
                <w:color w:val="000000"/>
                <w:kern w:val="0"/>
                <w:sz w:val="30"/>
                <w:szCs w:val="3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下午</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中小学心理健康教育实务</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省市中小学心理健康教育专家</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480" w:lineRule="auto"/>
              <w:jc w:val="center"/>
              <w:rPr>
                <w:rFonts w:eastAsia="仿宋_GB2312"/>
                <w:color w:val="000000"/>
                <w:kern w:val="0"/>
                <w:sz w:val="30"/>
                <w:szCs w:val="30"/>
              </w:rPr>
            </w:pPr>
            <w:r>
              <w:rPr>
                <w:rFonts w:eastAsia="仿宋_GB2312"/>
                <w:color w:val="000000"/>
                <w:kern w:val="0"/>
                <w:sz w:val="30"/>
                <w:szCs w:val="30"/>
              </w:rPr>
              <w:t>4</w:t>
            </w:r>
          </w:p>
        </w:tc>
      </w:tr>
      <w:tr w:rsidR="00447140">
        <w:trPr>
          <w:trHeight w:val="585"/>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olor w:val="000000"/>
                <w:kern w:val="0"/>
                <w:sz w:val="30"/>
                <w:szCs w:val="30"/>
              </w:rPr>
              <w:t>7. 11</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星期三</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上午</w:t>
            </w:r>
          </w:p>
        </w:tc>
        <w:tc>
          <w:tcPr>
            <w:tcW w:w="3392" w:type="dxa"/>
            <w:tcBorders>
              <w:top w:val="nil"/>
              <w:left w:val="nil"/>
              <w:bottom w:val="single" w:sz="8" w:space="0" w:color="auto"/>
              <w:right w:val="single" w:sz="8" w:space="0" w:color="auto"/>
            </w:tcBorders>
            <w:tcMar>
              <w:top w:w="0" w:type="dxa"/>
              <w:left w:w="108" w:type="dxa"/>
              <w:bottom w:w="0" w:type="dxa"/>
              <w:right w:w="108" w:type="dxa"/>
            </w:tcMa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学生常见的心理问题及解决策略</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顾小扬（江苏省五台山医院主任医师）</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480" w:lineRule="auto"/>
              <w:jc w:val="center"/>
              <w:rPr>
                <w:rFonts w:eastAsia="仿宋_GB2312"/>
                <w:color w:val="000000"/>
                <w:kern w:val="0"/>
                <w:sz w:val="30"/>
                <w:szCs w:val="30"/>
              </w:rPr>
            </w:pPr>
            <w:r>
              <w:rPr>
                <w:rFonts w:eastAsia="仿宋_GB2312"/>
                <w:color w:val="000000"/>
                <w:kern w:val="0"/>
                <w:sz w:val="30"/>
                <w:szCs w:val="30"/>
              </w:rPr>
              <w:t>4</w:t>
            </w:r>
          </w:p>
        </w:tc>
      </w:tr>
      <w:tr w:rsidR="00447140">
        <w:trPr>
          <w:trHeight w:val="570"/>
        </w:trPr>
        <w:tc>
          <w:tcPr>
            <w:tcW w:w="817" w:type="dxa"/>
            <w:vMerge/>
            <w:tcBorders>
              <w:top w:val="nil"/>
              <w:left w:val="single" w:sz="8" w:space="0" w:color="auto"/>
              <w:bottom w:val="single" w:sz="8" w:space="0" w:color="auto"/>
              <w:right w:val="single" w:sz="8" w:space="0" w:color="auto"/>
            </w:tcBorders>
            <w:vAlign w:val="center"/>
          </w:tcPr>
          <w:p w:rsidR="00447140" w:rsidRDefault="00447140">
            <w:pPr>
              <w:widowControl/>
              <w:spacing w:line="500" w:lineRule="exact"/>
              <w:jc w:val="left"/>
              <w:rPr>
                <w:rFonts w:eastAsia="仿宋_GB2312"/>
                <w:color w:val="000000"/>
                <w:kern w:val="0"/>
                <w:sz w:val="30"/>
                <w:szCs w:val="3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下午</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中小学个体心理咨询和团体心理干预</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李传伟（扬州大学教育学院副教授）</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480" w:lineRule="auto"/>
              <w:jc w:val="center"/>
              <w:rPr>
                <w:rFonts w:eastAsia="仿宋_GB2312"/>
                <w:color w:val="000000"/>
                <w:kern w:val="0"/>
                <w:sz w:val="30"/>
                <w:szCs w:val="30"/>
              </w:rPr>
            </w:pPr>
            <w:r>
              <w:rPr>
                <w:rFonts w:eastAsia="仿宋_GB2312"/>
                <w:color w:val="000000"/>
                <w:kern w:val="0"/>
                <w:sz w:val="30"/>
                <w:szCs w:val="30"/>
              </w:rPr>
              <w:t>4</w:t>
            </w:r>
          </w:p>
        </w:tc>
      </w:tr>
      <w:tr w:rsidR="00447140">
        <w:trPr>
          <w:trHeight w:val="615"/>
        </w:trPr>
        <w:tc>
          <w:tcPr>
            <w:tcW w:w="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olor w:val="000000"/>
                <w:kern w:val="0"/>
                <w:sz w:val="30"/>
                <w:szCs w:val="30"/>
              </w:rPr>
              <w:t>7. 12</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星期四</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上午</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中小学个体心理咨询和团体心理干预</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李传伟（扬州大学教育学院副教授）</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480" w:lineRule="auto"/>
              <w:jc w:val="center"/>
              <w:rPr>
                <w:rFonts w:eastAsia="仿宋_GB2312"/>
                <w:color w:val="000000"/>
                <w:kern w:val="0"/>
                <w:sz w:val="30"/>
                <w:szCs w:val="30"/>
              </w:rPr>
            </w:pPr>
            <w:r>
              <w:rPr>
                <w:rFonts w:eastAsia="仿宋_GB2312"/>
                <w:color w:val="000000"/>
                <w:kern w:val="0"/>
                <w:sz w:val="30"/>
                <w:szCs w:val="30"/>
              </w:rPr>
              <w:t>4</w:t>
            </w:r>
          </w:p>
        </w:tc>
      </w:tr>
      <w:tr w:rsidR="00447140">
        <w:trPr>
          <w:trHeight w:val="961"/>
        </w:trPr>
        <w:tc>
          <w:tcPr>
            <w:tcW w:w="817" w:type="dxa"/>
            <w:vMerge/>
            <w:tcBorders>
              <w:top w:val="nil"/>
              <w:left w:val="single" w:sz="8" w:space="0" w:color="auto"/>
              <w:bottom w:val="single" w:sz="8" w:space="0" w:color="auto"/>
              <w:right w:val="single" w:sz="8" w:space="0" w:color="auto"/>
            </w:tcBorders>
            <w:vAlign w:val="center"/>
          </w:tcPr>
          <w:p w:rsidR="00447140" w:rsidRDefault="00447140">
            <w:pPr>
              <w:widowControl/>
              <w:spacing w:line="500" w:lineRule="exact"/>
              <w:jc w:val="left"/>
              <w:rPr>
                <w:rFonts w:eastAsia="仿宋_GB2312"/>
                <w:color w:val="000000"/>
                <w:kern w:val="0"/>
                <w:sz w:val="30"/>
                <w:szCs w:val="3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下午</w:t>
            </w:r>
          </w:p>
        </w:tc>
        <w:tc>
          <w:tcPr>
            <w:tcW w:w="3392" w:type="dxa"/>
            <w:tcBorders>
              <w:top w:val="nil"/>
              <w:left w:val="nil"/>
              <w:bottom w:val="single" w:sz="8" w:space="0" w:color="auto"/>
              <w:right w:val="single" w:sz="8" w:space="0" w:color="auto"/>
            </w:tcBorders>
            <w:tcMar>
              <w:top w:w="0" w:type="dxa"/>
              <w:left w:w="108" w:type="dxa"/>
              <w:bottom w:w="0" w:type="dxa"/>
              <w:right w:w="108" w:type="dxa"/>
            </w:tcMa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师生心理健康测试与评价分析</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学校心理访谈室设置概要及建设标准</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结业</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顾小莲（扬州大学医学院心理教研室主任）</w:t>
            </w:r>
          </w:p>
          <w:p w:rsidR="00447140" w:rsidRDefault="00447140">
            <w:pPr>
              <w:widowControl/>
              <w:spacing w:line="500" w:lineRule="exact"/>
              <w:rPr>
                <w:rFonts w:eastAsia="仿宋_GB2312"/>
                <w:color w:val="000000"/>
                <w:kern w:val="0"/>
                <w:sz w:val="30"/>
                <w:szCs w:val="30"/>
              </w:rPr>
            </w:pPr>
            <w:r>
              <w:rPr>
                <w:rFonts w:eastAsia="仿宋_GB2312" w:cs="仿宋_GB2312" w:hint="eastAsia"/>
                <w:color w:val="000000"/>
                <w:kern w:val="0"/>
                <w:sz w:val="30"/>
                <w:szCs w:val="30"/>
              </w:rPr>
              <w:t>周敏（扬州大学心理健康教育中心副主任）</w:t>
            </w:r>
          </w:p>
          <w:p w:rsidR="00447140" w:rsidRDefault="00447140">
            <w:pPr>
              <w:widowControl/>
              <w:spacing w:line="500" w:lineRule="exact"/>
              <w:rPr>
                <w:rFonts w:eastAsia="仿宋_GB2312"/>
                <w:color w:val="000000"/>
                <w:kern w:val="0"/>
                <w:sz w:val="30"/>
                <w:szCs w:val="30"/>
              </w:rPr>
            </w:pPr>
          </w:p>
        </w:tc>
        <w:tc>
          <w:tcPr>
            <w:tcW w:w="927" w:type="dxa"/>
            <w:tcBorders>
              <w:top w:val="nil"/>
              <w:left w:val="nil"/>
              <w:bottom w:val="single" w:sz="8" w:space="0" w:color="auto"/>
              <w:right w:val="single" w:sz="8" w:space="0" w:color="auto"/>
            </w:tcBorders>
            <w:tcMar>
              <w:top w:w="0" w:type="dxa"/>
              <w:left w:w="108" w:type="dxa"/>
              <w:bottom w:w="0" w:type="dxa"/>
              <w:right w:w="108" w:type="dxa"/>
            </w:tcMar>
          </w:tcPr>
          <w:p w:rsidR="00447140" w:rsidRDefault="00447140">
            <w:pPr>
              <w:widowControl/>
              <w:spacing w:line="480" w:lineRule="auto"/>
              <w:jc w:val="center"/>
              <w:rPr>
                <w:rFonts w:eastAsia="仿宋_GB2312"/>
                <w:color w:val="000000"/>
                <w:kern w:val="0"/>
                <w:sz w:val="30"/>
                <w:szCs w:val="30"/>
              </w:rPr>
            </w:pPr>
            <w:r>
              <w:rPr>
                <w:rFonts w:eastAsia="仿宋_GB2312"/>
                <w:color w:val="000000"/>
                <w:kern w:val="0"/>
                <w:sz w:val="30"/>
                <w:szCs w:val="30"/>
              </w:rPr>
              <w:t>3</w:t>
            </w:r>
          </w:p>
          <w:p w:rsidR="00447140" w:rsidRDefault="00447140">
            <w:pPr>
              <w:widowControl/>
              <w:spacing w:line="480" w:lineRule="auto"/>
              <w:jc w:val="center"/>
              <w:rPr>
                <w:rFonts w:eastAsia="仿宋_GB2312"/>
                <w:color w:val="000000"/>
                <w:kern w:val="0"/>
                <w:sz w:val="30"/>
                <w:szCs w:val="30"/>
              </w:rPr>
            </w:pPr>
          </w:p>
          <w:p w:rsidR="00447140" w:rsidRDefault="00447140">
            <w:pPr>
              <w:widowControl/>
              <w:spacing w:line="480" w:lineRule="auto"/>
              <w:jc w:val="center"/>
              <w:rPr>
                <w:rFonts w:eastAsia="仿宋_GB2312"/>
                <w:color w:val="000000"/>
                <w:kern w:val="0"/>
                <w:sz w:val="30"/>
                <w:szCs w:val="30"/>
              </w:rPr>
            </w:pPr>
            <w:r>
              <w:rPr>
                <w:rFonts w:eastAsia="仿宋_GB2312"/>
                <w:color w:val="000000"/>
                <w:kern w:val="0"/>
                <w:sz w:val="30"/>
                <w:szCs w:val="30"/>
              </w:rPr>
              <w:t>1</w:t>
            </w:r>
          </w:p>
        </w:tc>
      </w:tr>
    </w:tbl>
    <w:p w:rsidR="00447140" w:rsidRDefault="00447140">
      <w:pPr>
        <w:widowControl/>
        <w:spacing w:line="480" w:lineRule="auto"/>
        <w:rPr>
          <w:rFonts w:eastAsia="仿宋_GB2312"/>
          <w:color w:val="000000"/>
          <w:kern w:val="0"/>
          <w:sz w:val="32"/>
          <w:szCs w:val="32"/>
        </w:rPr>
      </w:pPr>
      <w:r>
        <w:rPr>
          <w:rFonts w:eastAsia="仿宋_GB2312" w:cs="仿宋_GB2312" w:hint="eastAsia"/>
          <w:color w:val="000000"/>
          <w:kern w:val="0"/>
          <w:sz w:val="32"/>
          <w:szCs w:val="32"/>
        </w:rPr>
        <w:t>注：上课地点：扬州大学医学院，教室另行通知。</w:t>
      </w:r>
    </w:p>
    <w:p w:rsidR="00447140" w:rsidRDefault="00447140">
      <w:pPr>
        <w:widowControl/>
        <w:spacing w:line="480" w:lineRule="auto"/>
        <w:rPr>
          <w:rFonts w:ascii="仿宋" w:eastAsia="仿宋" w:hAnsi="仿宋"/>
          <w:b/>
          <w:bCs/>
          <w:color w:val="333333"/>
          <w:kern w:val="0"/>
          <w:sz w:val="36"/>
          <w:szCs w:val="36"/>
        </w:rPr>
      </w:pPr>
    </w:p>
    <w:p w:rsidR="00447140" w:rsidRDefault="00447140">
      <w:pPr>
        <w:widowControl/>
        <w:spacing w:line="480" w:lineRule="auto"/>
        <w:rPr>
          <w:rFonts w:ascii="仿宋" w:eastAsia="仿宋" w:hAnsi="仿宋"/>
          <w:b/>
          <w:bCs/>
          <w:color w:val="333333"/>
          <w:kern w:val="0"/>
          <w:sz w:val="36"/>
          <w:szCs w:val="36"/>
        </w:rPr>
      </w:pPr>
    </w:p>
    <w:p w:rsidR="00447140" w:rsidRDefault="00447140">
      <w:pPr>
        <w:widowControl/>
        <w:spacing w:line="480" w:lineRule="auto"/>
        <w:rPr>
          <w:rFonts w:ascii="仿宋_GB2312" w:eastAsia="仿宋_GB2312" w:hAnsi="仿宋"/>
          <w:color w:val="000000"/>
          <w:kern w:val="0"/>
          <w:sz w:val="32"/>
          <w:szCs w:val="32"/>
        </w:rPr>
        <w:sectPr w:rsidR="00447140" w:rsidSect="00447140">
          <w:footerReference w:type="default" r:id="rId7"/>
          <w:pgSz w:w="11906" w:h="16838"/>
          <w:pgMar w:top="2127" w:right="1558" w:bottom="1702" w:left="1560" w:header="851" w:footer="992" w:gutter="0"/>
          <w:cols w:space="425"/>
          <w:docGrid w:type="lines" w:linePitch="312"/>
        </w:sectPr>
      </w:pPr>
    </w:p>
    <w:p w:rsidR="00447140" w:rsidRDefault="00447140">
      <w:pPr>
        <w:widowControl/>
        <w:spacing w:line="540" w:lineRule="exact"/>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lastRenderedPageBreak/>
        <w:t>附件</w:t>
      </w:r>
      <w:r>
        <w:rPr>
          <w:rFonts w:ascii="仿宋_GB2312" w:eastAsia="仿宋_GB2312" w:hAnsi="仿宋" w:cs="仿宋_GB2312"/>
          <w:color w:val="000000"/>
          <w:kern w:val="0"/>
          <w:sz w:val="32"/>
          <w:szCs w:val="32"/>
        </w:rPr>
        <w:t>2</w:t>
      </w:r>
      <w:r>
        <w:rPr>
          <w:rFonts w:ascii="仿宋_GB2312" w:eastAsia="仿宋_GB2312" w:hAnsi="仿宋" w:cs="仿宋_GB2312" w:hint="eastAsia"/>
          <w:color w:val="000000"/>
          <w:kern w:val="0"/>
          <w:sz w:val="32"/>
          <w:szCs w:val="32"/>
        </w:rPr>
        <w:t>：</w:t>
      </w:r>
      <w:r>
        <w:rPr>
          <w:rFonts w:ascii="仿宋_GB2312" w:eastAsia="仿宋_GB2312" w:hAnsi="仿宋" w:cs="仿宋_GB2312"/>
          <w:color w:val="000000"/>
          <w:kern w:val="0"/>
          <w:sz w:val="32"/>
          <w:szCs w:val="32"/>
        </w:rPr>
        <w:t xml:space="preserve">          </w:t>
      </w:r>
    </w:p>
    <w:p w:rsidR="00447140" w:rsidRDefault="00447140">
      <w:pPr>
        <w:widowControl/>
        <w:spacing w:line="540" w:lineRule="exact"/>
        <w:jc w:val="center"/>
        <w:rPr>
          <w:rFonts w:ascii="方正小标宋_GBK" w:eastAsia="方正小标宋_GBK" w:hAnsi="黑体"/>
          <w:color w:val="000000"/>
          <w:kern w:val="0"/>
          <w:sz w:val="44"/>
          <w:szCs w:val="44"/>
        </w:rPr>
      </w:pPr>
      <w:r>
        <w:rPr>
          <w:rFonts w:ascii="方正小标宋_GBK" w:eastAsia="方正小标宋_GBK" w:hAnsi="黑体" w:cs="方正小标宋_GBK"/>
          <w:color w:val="000000"/>
          <w:kern w:val="0"/>
          <w:sz w:val="44"/>
          <w:szCs w:val="44"/>
        </w:rPr>
        <w:t>2018</w:t>
      </w:r>
      <w:r>
        <w:rPr>
          <w:rFonts w:ascii="方正小标宋_GBK" w:eastAsia="方正小标宋_GBK" w:hAnsi="黑体" w:cs="方正小标宋_GBK" w:hint="eastAsia"/>
          <w:color w:val="000000"/>
          <w:kern w:val="0"/>
          <w:sz w:val="44"/>
          <w:szCs w:val="44"/>
        </w:rPr>
        <w:t>年扬州市中小学心理健康教育专业培训报名表</w:t>
      </w:r>
    </w:p>
    <w:p w:rsidR="00447140" w:rsidRDefault="00447140">
      <w:pPr>
        <w:widowControl/>
        <w:spacing w:line="400" w:lineRule="exact"/>
        <w:rPr>
          <w:rFonts w:ascii="仿宋" w:eastAsia="仿宋" w:hAnsi="仿宋"/>
          <w:color w:val="333333"/>
          <w:kern w:val="0"/>
          <w:sz w:val="30"/>
          <w:szCs w:val="30"/>
        </w:rPr>
      </w:pPr>
    </w:p>
    <w:p w:rsidR="00447140" w:rsidRDefault="00447140">
      <w:pPr>
        <w:widowControl/>
        <w:spacing w:line="400" w:lineRule="exact"/>
        <w:rPr>
          <w:rFonts w:ascii="仿宋_GB2312" w:eastAsia="仿宋_GB2312" w:hAnsi="黑体"/>
          <w:b/>
          <w:bCs/>
          <w:color w:val="000000"/>
          <w:kern w:val="0"/>
          <w:sz w:val="30"/>
          <w:szCs w:val="30"/>
        </w:rPr>
      </w:pPr>
      <w:r>
        <w:rPr>
          <w:rFonts w:ascii="仿宋_GB2312" w:eastAsia="仿宋_GB2312" w:hAnsi="仿宋" w:cs="仿宋_GB2312" w:hint="eastAsia"/>
          <w:color w:val="000000"/>
          <w:kern w:val="0"/>
          <w:sz w:val="30"/>
          <w:szCs w:val="30"/>
        </w:rPr>
        <w:t>单位（盖章）：</w:t>
      </w:r>
      <w:r>
        <w:rPr>
          <w:rFonts w:ascii="宋体" w:eastAsia="仿宋_GB2312" w:hAnsi="宋体"/>
          <w:color w:val="000000"/>
          <w:kern w:val="0"/>
          <w:sz w:val="30"/>
          <w:szCs w:val="30"/>
        </w:rPr>
        <w:t>                 </w:t>
      </w:r>
      <w:r>
        <w:rPr>
          <w:rFonts w:ascii="宋体" w:eastAsia="仿宋_GB2312" w:hAnsi="宋体" w:cs="宋体"/>
          <w:color w:val="000000"/>
          <w:kern w:val="0"/>
          <w:sz w:val="30"/>
          <w:szCs w:val="30"/>
        </w:rPr>
        <w:t xml:space="preserve">   </w:t>
      </w:r>
      <w:r>
        <w:rPr>
          <w:rFonts w:ascii="宋体" w:eastAsia="仿宋_GB2312" w:hAnsi="宋体"/>
          <w:color w:val="000000"/>
          <w:kern w:val="0"/>
          <w:sz w:val="30"/>
          <w:szCs w:val="30"/>
        </w:rPr>
        <w:t> </w:t>
      </w:r>
      <w:r>
        <w:rPr>
          <w:rFonts w:ascii="宋体" w:eastAsia="仿宋_GB2312" w:hAnsi="宋体" w:cs="宋体"/>
          <w:color w:val="000000"/>
          <w:kern w:val="0"/>
          <w:sz w:val="30"/>
          <w:szCs w:val="30"/>
        </w:rPr>
        <w:t xml:space="preserve">                  </w:t>
      </w:r>
      <w:r>
        <w:rPr>
          <w:rFonts w:ascii="仿宋_GB2312" w:eastAsia="仿宋_GB2312" w:hAnsi="仿宋" w:cs="仿宋_GB2312" w:hint="eastAsia"/>
          <w:color w:val="000000"/>
          <w:kern w:val="0"/>
          <w:sz w:val="30"/>
          <w:szCs w:val="30"/>
        </w:rPr>
        <w:t>填表时间：</w:t>
      </w:r>
    </w:p>
    <w:p w:rsidR="00447140" w:rsidRDefault="00447140">
      <w:pPr>
        <w:widowControl/>
        <w:spacing w:line="400" w:lineRule="exact"/>
        <w:rPr>
          <w:rFonts w:ascii="仿宋_GB2312" w:eastAsia="仿宋_GB2312" w:hAnsi="仿宋"/>
          <w:color w:val="000000"/>
          <w:kern w:val="0"/>
          <w:sz w:val="30"/>
          <w:szCs w:val="30"/>
        </w:rPr>
      </w:pPr>
      <w:r>
        <w:rPr>
          <w:rFonts w:ascii="仿宋_GB2312" w:eastAsia="仿宋_GB2312" w:hAnsi="仿宋" w:cs="仿宋_GB2312" w:hint="eastAsia"/>
          <w:color w:val="000000"/>
          <w:kern w:val="0"/>
          <w:sz w:val="30"/>
          <w:szCs w:val="30"/>
        </w:rPr>
        <w:t>填表人：</w:t>
      </w:r>
      <w:r>
        <w:rPr>
          <w:rFonts w:ascii="宋体" w:eastAsia="仿宋_GB2312" w:hAnsi="宋体"/>
          <w:color w:val="000000"/>
          <w:kern w:val="0"/>
          <w:sz w:val="30"/>
          <w:szCs w:val="30"/>
        </w:rPr>
        <w:t>                  </w:t>
      </w:r>
      <w:r>
        <w:rPr>
          <w:rFonts w:ascii="宋体" w:eastAsia="仿宋_GB2312" w:hAnsi="宋体" w:hint="eastAsia"/>
          <w:color w:val="000000"/>
          <w:kern w:val="0"/>
          <w:sz w:val="30"/>
          <w:szCs w:val="30"/>
        </w:rPr>
        <w:t xml:space="preserve">    </w:t>
      </w:r>
      <w:r>
        <w:rPr>
          <w:rFonts w:ascii="宋体" w:eastAsia="仿宋_GB2312" w:hAnsi="宋体" w:cs="宋体"/>
          <w:color w:val="000000"/>
          <w:kern w:val="0"/>
          <w:sz w:val="30"/>
          <w:szCs w:val="30"/>
        </w:rPr>
        <w:t xml:space="preserve">                         </w:t>
      </w:r>
      <w:r>
        <w:rPr>
          <w:rFonts w:ascii="仿宋_GB2312" w:eastAsia="仿宋_GB2312" w:hAnsi="仿宋" w:cs="仿宋_GB2312" w:hint="eastAsia"/>
          <w:color w:val="000000"/>
          <w:kern w:val="0"/>
          <w:sz w:val="30"/>
          <w:szCs w:val="30"/>
        </w:rPr>
        <w:t>联系电话（手机）：</w:t>
      </w:r>
    </w:p>
    <w:tbl>
      <w:tblPr>
        <w:tblW w:w="0" w:type="auto"/>
        <w:tblInd w:w="78"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30"/>
        <w:gridCol w:w="720"/>
        <w:gridCol w:w="1980"/>
        <w:gridCol w:w="1620"/>
        <w:gridCol w:w="900"/>
        <w:gridCol w:w="1080"/>
        <w:gridCol w:w="1080"/>
        <w:gridCol w:w="1260"/>
        <w:gridCol w:w="1440"/>
        <w:gridCol w:w="1728"/>
        <w:gridCol w:w="1188"/>
      </w:tblGrid>
      <w:tr w:rsidR="00447140">
        <w:trPr>
          <w:trHeight w:val="454"/>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24"/>
                <w:szCs w:val="24"/>
              </w:rPr>
            </w:pPr>
            <w:r>
              <w:rPr>
                <w:rFonts w:eastAsia="仿宋_GB2312" w:cs="仿宋_GB2312" w:hint="eastAsia"/>
                <w:color w:val="000000"/>
                <w:kern w:val="0"/>
                <w:sz w:val="24"/>
                <w:szCs w:val="24"/>
              </w:rPr>
              <w:t>姓名</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24"/>
                <w:szCs w:val="24"/>
              </w:rPr>
            </w:pPr>
            <w:r>
              <w:rPr>
                <w:rFonts w:eastAsia="仿宋_GB2312" w:cs="仿宋_GB2312" w:hint="eastAsia"/>
                <w:color w:val="000000"/>
                <w:kern w:val="0"/>
                <w:sz w:val="24"/>
                <w:szCs w:val="24"/>
              </w:rPr>
              <w:t>性别</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24"/>
                <w:szCs w:val="24"/>
              </w:rPr>
            </w:pPr>
            <w:r>
              <w:rPr>
                <w:rFonts w:eastAsia="仿宋_GB2312" w:cs="仿宋_GB2312" w:hint="eastAsia"/>
                <w:color w:val="000000"/>
                <w:kern w:val="0"/>
                <w:sz w:val="24"/>
                <w:szCs w:val="24"/>
              </w:rPr>
              <w:t>身份证号码</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24"/>
                <w:szCs w:val="24"/>
              </w:rPr>
            </w:pPr>
            <w:r>
              <w:rPr>
                <w:rFonts w:eastAsia="仿宋_GB2312" w:cs="仿宋_GB2312" w:hint="eastAsia"/>
                <w:color w:val="000000"/>
                <w:kern w:val="0"/>
                <w:sz w:val="24"/>
                <w:szCs w:val="24"/>
              </w:rPr>
              <w:t>学</w:t>
            </w:r>
            <w:r>
              <w:rPr>
                <w:rFonts w:eastAsia="仿宋_GB2312"/>
                <w:color w:val="000000"/>
                <w:kern w:val="0"/>
                <w:sz w:val="24"/>
                <w:szCs w:val="24"/>
              </w:rPr>
              <w:t xml:space="preserve">  </w:t>
            </w:r>
            <w:r>
              <w:rPr>
                <w:rFonts w:eastAsia="仿宋_GB2312" w:cs="仿宋_GB2312" w:hint="eastAsia"/>
                <w:color w:val="000000"/>
                <w:kern w:val="0"/>
                <w:sz w:val="24"/>
                <w:szCs w:val="24"/>
              </w:rPr>
              <w:t>校</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24"/>
                <w:szCs w:val="24"/>
              </w:rPr>
            </w:pPr>
            <w:r>
              <w:rPr>
                <w:rFonts w:eastAsia="仿宋_GB2312" w:cs="仿宋_GB2312" w:hint="eastAsia"/>
                <w:color w:val="000000"/>
                <w:kern w:val="0"/>
                <w:sz w:val="24"/>
                <w:szCs w:val="24"/>
              </w:rPr>
              <w:t>专业学历</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24"/>
                <w:szCs w:val="24"/>
              </w:rPr>
            </w:pPr>
            <w:r>
              <w:rPr>
                <w:rFonts w:eastAsia="仿宋_GB2312" w:cs="仿宋_GB2312" w:hint="eastAsia"/>
                <w:color w:val="000000"/>
                <w:kern w:val="0"/>
                <w:sz w:val="24"/>
                <w:szCs w:val="24"/>
              </w:rPr>
              <w:t>职称</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24"/>
                <w:szCs w:val="24"/>
              </w:rPr>
            </w:pPr>
            <w:r>
              <w:rPr>
                <w:rFonts w:eastAsia="仿宋_GB2312" w:cs="仿宋_GB2312" w:hint="eastAsia"/>
                <w:color w:val="000000"/>
                <w:kern w:val="0"/>
                <w:sz w:val="24"/>
                <w:szCs w:val="24"/>
              </w:rPr>
              <w:t>职务</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24"/>
                <w:szCs w:val="24"/>
              </w:rPr>
            </w:pPr>
            <w:r>
              <w:rPr>
                <w:rFonts w:eastAsia="仿宋_GB2312" w:cs="仿宋_GB2312" w:hint="eastAsia"/>
                <w:color w:val="000000"/>
                <w:kern w:val="0"/>
                <w:sz w:val="24"/>
                <w:szCs w:val="24"/>
              </w:rPr>
              <w:t>从教学科</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24"/>
                <w:szCs w:val="24"/>
              </w:rPr>
            </w:pPr>
            <w:r>
              <w:rPr>
                <w:rFonts w:eastAsia="仿宋_GB2312" w:cs="仿宋_GB2312" w:hint="eastAsia"/>
                <w:color w:val="000000"/>
                <w:kern w:val="0"/>
                <w:sz w:val="24"/>
                <w:szCs w:val="24"/>
              </w:rPr>
              <w:t>手机号</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24"/>
                <w:szCs w:val="24"/>
              </w:rPr>
            </w:pPr>
            <w:r>
              <w:rPr>
                <w:rFonts w:eastAsia="仿宋_GB2312"/>
                <w:color w:val="000000"/>
                <w:kern w:val="0"/>
                <w:sz w:val="24"/>
                <w:szCs w:val="24"/>
              </w:rPr>
              <w:t>Email</w:t>
            </w:r>
          </w:p>
        </w:tc>
        <w:tc>
          <w:tcPr>
            <w:tcW w:w="11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center"/>
              <w:rPr>
                <w:rFonts w:eastAsia="仿宋_GB2312"/>
                <w:color w:val="000000"/>
                <w:kern w:val="0"/>
                <w:sz w:val="24"/>
                <w:szCs w:val="24"/>
              </w:rPr>
            </w:pPr>
            <w:r>
              <w:rPr>
                <w:rFonts w:eastAsia="仿宋_GB2312" w:cs="仿宋_GB2312" w:hint="eastAsia"/>
                <w:color w:val="000000"/>
                <w:kern w:val="0"/>
                <w:sz w:val="24"/>
                <w:szCs w:val="24"/>
              </w:rPr>
              <w:t>参培期</w:t>
            </w:r>
            <w:r>
              <w:rPr>
                <w:rFonts w:eastAsia="仿宋_GB2312"/>
                <w:color w:val="000000"/>
                <w:kern w:val="0"/>
                <w:sz w:val="24"/>
                <w:szCs w:val="24"/>
              </w:rPr>
              <w:t>(</w:t>
            </w:r>
            <w:proofErr w:type="gramStart"/>
            <w:r>
              <w:rPr>
                <w:rFonts w:eastAsia="仿宋_GB2312" w:cs="仿宋_GB2312" w:hint="eastAsia"/>
                <w:color w:val="000000"/>
                <w:kern w:val="0"/>
                <w:sz w:val="24"/>
                <w:szCs w:val="24"/>
              </w:rPr>
              <w:t>一</w:t>
            </w:r>
            <w:proofErr w:type="gramEnd"/>
            <w:r>
              <w:rPr>
                <w:rFonts w:eastAsia="仿宋_GB2312" w:cs="仿宋_GB2312" w:hint="eastAsia"/>
                <w:color w:val="000000"/>
                <w:kern w:val="0"/>
                <w:sz w:val="24"/>
                <w:szCs w:val="24"/>
              </w:rPr>
              <w:t>或二</w:t>
            </w:r>
            <w:r>
              <w:rPr>
                <w:rFonts w:eastAsia="仿宋_GB2312"/>
                <w:color w:val="000000"/>
                <w:kern w:val="0"/>
                <w:sz w:val="24"/>
                <w:szCs w:val="24"/>
              </w:rPr>
              <w:t>)</w:t>
            </w: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4"/>
                <w:szCs w:val="24"/>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r>
      <w:tr w:rsidR="00447140">
        <w:trPr>
          <w:trHeight w:val="340"/>
        </w:trPr>
        <w:tc>
          <w:tcPr>
            <w:tcW w:w="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rsidR="00447140" w:rsidRDefault="00447140">
            <w:pPr>
              <w:widowControl/>
              <w:jc w:val="left"/>
              <w:rPr>
                <w:rFonts w:eastAsia="仿宋_GB2312"/>
                <w:color w:val="333333"/>
                <w:kern w:val="0"/>
                <w:sz w:val="22"/>
              </w:rPr>
            </w:pPr>
          </w:p>
        </w:tc>
      </w:tr>
    </w:tbl>
    <w:p w:rsidR="00447140" w:rsidRDefault="00447140">
      <w:pPr>
        <w:rPr>
          <w:rFonts w:hint="eastAsia"/>
          <w:sz w:val="36"/>
          <w:szCs w:val="36"/>
        </w:rPr>
      </w:pPr>
    </w:p>
    <w:p w:rsidR="00026281" w:rsidRDefault="00026281"/>
    <w:sectPr w:rsidR="00026281">
      <w:pgSz w:w="16838" w:h="11906" w:orient="landscape"/>
      <w:pgMar w:top="1588" w:right="1474" w:bottom="1418" w:left="1588" w:header="851" w:footer="1134" w:gutter="0"/>
      <w:cols w:space="720"/>
      <w:docGrid w:type="linesAndChars" w:linePitch="317" w:charSpace="3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20" w:rsidRDefault="00447140">
    <w:pPr>
      <w:pStyle w:val="a5"/>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10</w:t>
    </w:r>
    <w:r>
      <w:fldChar w:fldCharType="end"/>
    </w:r>
  </w:p>
  <w:p w:rsidR="000C5220" w:rsidRDefault="00447140">
    <w:pPr>
      <w:pStyle w:val="a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9F0"/>
    <w:rsid w:val="00026281"/>
    <w:rsid w:val="001216B4"/>
    <w:rsid w:val="002809F0"/>
    <w:rsid w:val="003A3D93"/>
    <w:rsid w:val="0044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6B4"/>
    <w:pPr>
      <w:widowControl w:val="0"/>
      <w:jc w:val="both"/>
    </w:pPr>
  </w:style>
  <w:style w:type="character" w:styleId="a4">
    <w:name w:val="page number"/>
    <w:rsid w:val="00447140"/>
    <w:rPr>
      <w:rFonts w:cs="Times New Roman"/>
    </w:rPr>
  </w:style>
  <w:style w:type="character" w:customStyle="1" w:styleId="Char">
    <w:name w:val="页脚 Char"/>
    <w:link w:val="a5"/>
    <w:semiHidden/>
    <w:locked/>
    <w:rsid w:val="00447140"/>
    <w:rPr>
      <w:rFonts w:ascii="Calibri" w:eastAsia="宋体" w:hAnsi="Calibri" w:cs="Calibri"/>
      <w:sz w:val="18"/>
      <w:szCs w:val="18"/>
    </w:rPr>
  </w:style>
  <w:style w:type="paragraph" w:styleId="a5">
    <w:name w:val="footer"/>
    <w:basedOn w:val="a"/>
    <w:link w:val="Char"/>
    <w:semiHidden/>
    <w:rsid w:val="00447140"/>
    <w:pPr>
      <w:tabs>
        <w:tab w:val="center" w:pos="4153"/>
        <w:tab w:val="right" w:pos="8306"/>
      </w:tabs>
      <w:snapToGrid w:val="0"/>
      <w:jc w:val="left"/>
    </w:pPr>
    <w:rPr>
      <w:rFonts w:ascii="Calibri" w:eastAsia="宋体" w:hAnsi="Calibri" w:cs="Calibri"/>
      <w:sz w:val="18"/>
      <w:szCs w:val="18"/>
    </w:rPr>
  </w:style>
  <w:style w:type="character" w:customStyle="1" w:styleId="Char1">
    <w:name w:val="页脚 Char1"/>
    <w:basedOn w:val="a0"/>
    <w:uiPriority w:val="99"/>
    <w:semiHidden/>
    <w:rsid w:val="00447140"/>
    <w:rPr>
      <w:sz w:val="18"/>
      <w:szCs w:val="18"/>
    </w:rPr>
  </w:style>
  <w:style w:type="paragraph" w:customStyle="1" w:styleId="CharCharChar">
    <w:name w:val="Char Char Char"/>
    <w:basedOn w:val="a"/>
    <w:rsid w:val="00447140"/>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6B4"/>
    <w:pPr>
      <w:widowControl w:val="0"/>
      <w:jc w:val="both"/>
    </w:pPr>
  </w:style>
  <w:style w:type="character" w:styleId="a4">
    <w:name w:val="page number"/>
    <w:rsid w:val="00447140"/>
    <w:rPr>
      <w:rFonts w:cs="Times New Roman"/>
    </w:rPr>
  </w:style>
  <w:style w:type="character" w:customStyle="1" w:styleId="Char">
    <w:name w:val="页脚 Char"/>
    <w:link w:val="a5"/>
    <w:semiHidden/>
    <w:locked/>
    <w:rsid w:val="00447140"/>
    <w:rPr>
      <w:rFonts w:ascii="Calibri" w:eastAsia="宋体" w:hAnsi="Calibri" w:cs="Calibri"/>
      <w:sz w:val="18"/>
      <w:szCs w:val="18"/>
    </w:rPr>
  </w:style>
  <w:style w:type="paragraph" w:styleId="a5">
    <w:name w:val="footer"/>
    <w:basedOn w:val="a"/>
    <w:link w:val="Char"/>
    <w:semiHidden/>
    <w:rsid w:val="00447140"/>
    <w:pPr>
      <w:tabs>
        <w:tab w:val="center" w:pos="4153"/>
        <w:tab w:val="right" w:pos="8306"/>
      </w:tabs>
      <w:snapToGrid w:val="0"/>
      <w:jc w:val="left"/>
    </w:pPr>
    <w:rPr>
      <w:rFonts w:ascii="Calibri" w:eastAsia="宋体" w:hAnsi="Calibri" w:cs="Calibri"/>
      <w:sz w:val="18"/>
      <w:szCs w:val="18"/>
    </w:rPr>
  </w:style>
  <w:style w:type="character" w:customStyle="1" w:styleId="Char1">
    <w:name w:val="页脚 Char1"/>
    <w:basedOn w:val="a0"/>
    <w:uiPriority w:val="99"/>
    <w:semiHidden/>
    <w:rsid w:val="00447140"/>
    <w:rPr>
      <w:sz w:val="18"/>
      <w:szCs w:val="18"/>
    </w:rPr>
  </w:style>
  <w:style w:type="paragraph" w:customStyle="1" w:styleId="CharCharChar">
    <w:name w:val="Char Char Char"/>
    <w:basedOn w:val="a"/>
    <w:rsid w:val="00447140"/>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ijw@yzu.edu.cn" TargetMode="External"/><Relationship Id="rId5" Type="http://schemas.openxmlformats.org/officeDocument/2006/relationships/hyperlink" Target="http://www.yangzhou.gov.cn/jdtj/201212/9698484104824d4ab8935da5142d7064.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583</Words>
  <Characters>3327</Characters>
  <Application>Microsoft Office Word</Application>
  <DocSecurity>0</DocSecurity>
  <Lines>27</Lines>
  <Paragraphs>7</Paragraphs>
  <ScaleCrop>false</ScaleCrop>
  <Company>MS</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2018-05-30T06:41:00Z</dcterms:created>
  <dcterms:modified xsi:type="dcterms:W3CDTF">2018-05-30T06:44:00Z</dcterms:modified>
</cp:coreProperties>
</file>